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6525" w:rsidRDefault="00A74103">
      <w:pPr>
        <w:pStyle w:val="a6"/>
        <w:widowControl w:val="0"/>
        <w:spacing w:before="0" w:beforeAutospacing="0" w:after="0" w:afterAutospacing="0"/>
        <w:ind w:firstLine="562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cs="Times New Roman"/>
          <w:b/>
          <w:sz w:val="28"/>
          <w:szCs w:val="28"/>
        </w:rPr>
        <w:t>第</w:t>
      </w:r>
      <w:r>
        <w:rPr>
          <w:rFonts w:ascii="Times New Roman" w:cs="Times New Roman" w:hint="eastAsia"/>
          <w:b/>
          <w:sz w:val="28"/>
          <w:szCs w:val="28"/>
        </w:rPr>
        <w:t>1</w:t>
      </w:r>
      <w:r>
        <w:rPr>
          <w:rFonts w:ascii="Times New Roman" w:cs="Times New Roman" w:hint="eastAsia"/>
          <w:b/>
          <w:sz w:val="28"/>
          <w:szCs w:val="28"/>
        </w:rPr>
        <w:t>节</w:t>
      </w:r>
      <w:r>
        <w:rPr>
          <w:rFonts w:ascii="Times New Roman" w:cs="Times New Roman" w:hint="eastAsia"/>
          <w:b/>
          <w:sz w:val="28"/>
          <w:szCs w:val="28"/>
        </w:rPr>
        <w:t xml:space="preserve"> </w:t>
      </w:r>
      <w:r w:rsidR="00F86525">
        <w:rPr>
          <w:rFonts w:ascii="Times New Roman" w:cs="Times New Roman"/>
          <w:b/>
          <w:sz w:val="28"/>
          <w:szCs w:val="28"/>
        </w:rPr>
        <w:t>光的直线传播</w:t>
      </w:r>
    </w:p>
    <w:p w:rsidR="00F86525" w:rsidRDefault="00F86525" w:rsidP="001465AD">
      <w:pPr>
        <w:pStyle w:val="1"/>
        <w:ind w:firstLine="482"/>
      </w:pPr>
      <w:r>
        <w:t>一、教学目标</w:t>
      </w:r>
    </w:p>
    <w:p w:rsidR="00F86525" w:rsidRDefault="00F86525" w:rsidP="009722EA">
      <w:pPr>
        <w:ind w:firstLine="420"/>
      </w:pPr>
      <w:r>
        <w:t>1</w:t>
      </w:r>
      <w:r>
        <w:t>．了解光源，知道光源大致分为自然光源和人造光源两种。</w:t>
      </w:r>
    </w:p>
    <w:p w:rsidR="00F86525" w:rsidRDefault="00F86525" w:rsidP="009722EA">
      <w:pPr>
        <w:ind w:firstLine="420"/>
      </w:pPr>
      <w:r w:rsidRPr="002B14ED">
        <w:t>2</w:t>
      </w:r>
      <w:r>
        <w:t>．</w:t>
      </w:r>
      <w:r w:rsidRPr="002B14ED">
        <w:t>观察光在气体中、液体中、固体中</w:t>
      </w:r>
      <w:r w:rsidR="0076653C">
        <w:rPr>
          <w:rFonts w:hint="eastAsia"/>
        </w:rPr>
        <w:t>传播</w:t>
      </w:r>
      <w:r w:rsidRPr="002B14ED">
        <w:t>的现象，</w:t>
      </w:r>
      <w:r>
        <w:t>理解光沿直线传播及其应用。</w:t>
      </w:r>
      <w:r w:rsidRPr="002B14ED">
        <w:t>了解实验是研究物理的重要方法。</w:t>
      </w:r>
    </w:p>
    <w:p w:rsidR="001465AD" w:rsidRDefault="00F86525" w:rsidP="001465AD">
      <w:pPr>
        <w:ind w:firstLine="420"/>
      </w:pPr>
      <w:r w:rsidRPr="002B14ED">
        <w:t>3</w:t>
      </w:r>
      <w:r>
        <w:t>．理解光在真空中的传播速度约为</w:t>
      </w:r>
      <w:r w:rsidRPr="0076653C">
        <w:t>3</w:t>
      </w:r>
      <w:r w:rsidRPr="002B14ED">
        <w:t>×</w:t>
      </w:r>
      <w:r w:rsidRPr="0076653C">
        <w:t>10</w:t>
      </w:r>
      <w:r w:rsidRPr="0076653C">
        <w:rPr>
          <w:vertAlign w:val="superscript"/>
        </w:rPr>
        <w:t>8</w:t>
      </w:r>
      <w:r w:rsidRPr="0076653C">
        <w:t xml:space="preserve"> m/s</w:t>
      </w:r>
      <w:r>
        <w:t>。</w:t>
      </w:r>
    </w:p>
    <w:p w:rsidR="00F86525" w:rsidRPr="001465AD" w:rsidRDefault="00F86525" w:rsidP="001465AD">
      <w:pPr>
        <w:pStyle w:val="1"/>
        <w:ind w:firstLine="482"/>
        <w:rPr>
          <w:szCs w:val="24"/>
        </w:rPr>
      </w:pPr>
      <w:r>
        <w:t>二、教学重点</w:t>
      </w:r>
      <w:r>
        <w:rPr>
          <w:rFonts w:hint="eastAsia"/>
        </w:rPr>
        <w:t>及</w:t>
      </w:r>
      <w:r>
        <w:t>难点</w:t>
      </w:r>
    </w:p>
    <w:p w:rsidR="00F86525" w:rsidRDefault="00F86525">
      <w:pPr>
        <w:pStyle w:val="a6"/>
        <w:widowControl w:val="0"/>
        <w:spacing w:before="0" w:beforeAutospacing="0" w:after="0" w:afterAutospacing="0"/>
        <w:ind w:firstLine="420"/>
        <w:jc w:val="both"/>
        <w:rPr>
          <w:rFonts w:ascii="Times New Roman" w:cs="Times New Roman" w:hint="eastAsia"/>
          <w:sz w:val="21"/>
          <w:szCs w:val="21"/>
        </w:rPr>
      </w:pPr>
      <w:r>
        <w:rPr>
          <w:rFonts w:ascii="Times New Roman" w:cs="Times New Roman" w:hint="eastAsia"/>
          <w:sz w:val="21"/>
          <w:szCs w:val="21"/>
        </w:rPr>
        <w:t>重点：光源和光源的分类；光的直线传播的性质和光的可逆性；光的直线传播的应用，光在真空和空气中的传播速度。</w:t>
      </w:r>
    </w:p>
    <w:p w:rsidR="00F86525" w:rsidRDefault="00F86525">
      <w:pPr>
        <w:pStyle w:val="a6"/>
        <w:widowControl w:val="0"/>
        <w:spacing w:before="0" w:beforeAutospacing="0" w:after="0" w:afterAutospacing="0"/>
        <w:ind w:firstLine="420"/>
        <w:jc w:val="both"/>
        <w:rPr>
          <w:rFonts w:ascii="Times New Roman" w:cs="Times New Roman" w:hint="eastAsia"/>
          <w:sz w:val="21"/>
          <w:szCs w:val="21"/>
        </w:rPr>
      </w:pPr>
      <w:r>
        <w:rPr>
          <w:rFonts w:ascii="Times New Roman" w:cs="Times New Roman" w:hint="eastAsia"/>
          <w:sz w:val="21"/>
          <w:szCs w:val="21"/>
        </w:rPr>
        <w:t>难点：抽象的方法想象光线，能够用光线描述光的传播</w:t>
      </w:r>
      <w:r w:rsidR="003E505E">
        <w:rPr>
          <w:rFonts w:ascii="Times New Roman" w:cs="Times New Roman" w:hint="eastAsia"/>
          <w:sz w:val="21"/>
          <w:szCs w:val="21"/>
        </w:rPr>
        <w:t>方向</w:t>
      </w:r>
      <w:r>
        <w:rPr>
          <w:rFonts w:ascii="Times New Roman" w:cs="Times New Roman" w:hint="eastAsia"/>
          <w:sz w:val="21"/>
          <w:szCs w:val="21"/>
        </w:rPr>
        <w:t>。</w:t>
      </w:r>
    </w:p>
    <w:p w:rsidR="00F86525" w:rsidRDefault="00F86525" w:rsidP="001465AD">
      <w:pPr>
        <w:pStyle w:val="1"/>
        <w:ind w:firstLine="482"/>
      </w:pPr>
      <w:r>
        <w:t>三、教学用具</w:t>
      </w:r>
    </w:p>
    <w:p w:rsidR="00F86525" w:rsidRDefault="00F86525">
      <w:pPr>
        <w:pStyle w:val="a6"/>
        <w:widowControl w:val="0"/>
        <w:spacing w:before="0" w:beforeAutospacing="0" w:after="0" w:afterAutospacing="0"/>
        <w:ind w:firstLine="420"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cs="Times New Roman"/>
          <w:bCs/>
          <w:sz w:val="21"/>
          <w:szCs w:val="21"/>
        </w:rPr>
        <w:t>激光笔、水、牛奶、长方形水槽、香、大盒果冻、喷雾水壶</w:t>
      </w:r>
      <w:r>
        <w:rPr>
          <w:rFonts w:ascii="Times New Roman" w:cs="Times New Roman" w:hint="eastAsia"/>
          <w:bCs/>
          <w:sz w:val="21"/>
          <w:szCs w:val="21"/>
        </w:rPr>
        <w:t>。</w:t>
      </w:r>
    </w:p>
    <w:p w:rsidR="00F86525" w:rsidRDefault="00F86525" w:rsidP="001465AD">
      <w:pPr>
        <w:pStyle w:val="1"/>
        <w:ind w:firstLine="482"/>
      </w:pPr>
      <w:r>
        <w:rPr>
          <w:rFonts w:hint="eastAsia"/>
        </w:rPr>
        <w:t>四、</w:t>
      </w:r>
      <w:r>
        <w:t>相关资源</w:t>
      </w:r>
    </w:p>
    <w:p w:rsidR="00F86525" w:rsidRDefault="00F86525">
      <w:pPr>
        <w:pStyle w:val="a6"/>
        <w:widowControl w:val="0"/>
        <w:spacing w:before="0" w:beforeAutospacing="0" w:after="0" w:afterAutospacing="0"/>
        <w:ind w:firstLine="420"/>
        <w:jc w:val="both"/>
        <w:rPr>
          <w:rFonts w:ascii="Times New Roman" w:hAnsi="Times New Roman" w:cs="Times New Roman" w:hint="eastAsia"/>
          <w:sz w:val="21"/>
          <w:szCs w:val="21"/>
        </w:rPr>
      </w:pPr>
      <w:r>
        <w:rPr>
          <w:rFonts w:ascii="Times New Roman" w:cs="Times New Roman"/>
          <w:bCs/>
          <w:sz w:val="21"/>
          <w:szCs w:val="21"/>
        </w:rPr>
        <w:t>多媒体课件</w:t>
      </w:r>
      <w:r>
        <w:rPr>
          <w:rFonts w:ascii="Times New Roman" w:cs="Times New Roman" w:hint="eastAsia"/>
          <w:bCs/>
          <w:sz w:val="21"/>
          <w:szCs w:val="21"/>
        </w:rPr>
        <w:t>、</w:t>
      </w:r>
      <w:r w:rsidR="00274C40" w:rsidRPr="00274C40">
        <w:rPr>
          <w:rFonts w:ascii="Times New Roman" w:cs="Times New Roman" w:hint="eastAsia"/>
          <w:bCs/>
          <w:sz w:val="21"/>
          <w:szCs w:val="21"/>
        </w:rPr>
        <w:t>【教学实验】光的直线传播</w:t>
      </w:r>
      <w:r w:rsidR="00274C40" w:rsidRPr="00274C40">
        <w:rPr>
          <w:rFonts w:ascii="Times New Roman" w:cs="Times New Roman" w:hint="eastAsia"/>
          <w:bCs/>
          <w:sz w:val="21"/>
          <w:szCs w:val="21"/>
        </w:rPr>
        <w:t>.mp4</w:t>
      </w:r>
      <w:r>
        <w:rPr>
          <w:rFonts w:ascii="Times New Roman" w:cs="Times New Roman"/>
          <w:bCs/>
          <w:sz w:val="21"/>
          <w:szCs w:val="21"/>
        </w:rPr>
        <w:t>。</w:t>
      </w:r>
    </w:p>
    <w:p w:rsidR="00F86525" w:rsidRDefault="00F86525" w:rsidP="001465AD">
      <w:pPr>
        <w:pStyle w:val="1"/>
        <w:ind w:firstLine="482"/>
      </w:pPr>
      <w:r>
        <w:rPr>
          <w:rFonts w:hint="eastAsia"/>
        </w:rPr>
        <w:t>五</w:t>
      </w:r>
      <w:r>
        <w:t>、</w:t>
      </w:r>
      <w:r>
        <w:rPr>
          <w:rFonts w:hint="eastAsia"/>
        </w:rPr>
        <w:t>教学</w:t>
      </w:r>
      <w:r>
        <w:t>过程</w:t>
      </w:r>
    </w:p>
    <w:p w:rsidR="00F86525" w:rsidRDefault="00F86525">
      <w:pPr>
        <w:pStyle w:val="a6"/>
        <w:widowControl w:val="0"/>
        <w:spacing w:before="0" w:beforeAutospacing="0" w:after="0" w:afterAutospacing="0"/>
        <w:ind w:firstLine="42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【课堂引入】</w:t>
      </w:r>
    </w:p>
    <w:p w:rsidR="003E505E" w:rsidRPr="00405EE5" w:rsidRDefault="003E505E" w:rsidP="00405EE5">
      <w:pPr>
        <w:ind w:firstLine="420"/>
      </w:pPr>
      <w:r w:rsidRPr="00405EE5">
        <w:rPr>
          <w:rFonts w:hint="eastAsia"/>
          <w:color w:val="333333"/>
        </w:rPr>
        <w:t>进行影子游戏，引导</w:t>
      </w:r>
      <w:hyperlink r:id="rId6" w:tgtFrame="_blank" w:history="1">
        <w:r w:rsidRPr="00405EE5">
          <w:rPr>
            <w:rFonts w:hint="eastAsia"/>
          </w:rPr>
          <w:t>学生</w:t>
        </w:r>
      </w:hyperlink>
      <w:r w:rsidRPr="00405EE5">
        <w:rPr>
          <w:rFonts w:hint="eastAsia"/>
          <w:color w:val="333333"/>
        </w:rPr>
        <w:t>提问：影子为什么是黑的呢？影子的形成说明什么？</w:t>
      </w:r>
    </w:p>
    <w:p w:rsidR="003E505E" w:rsidRPr="00CD56DD" w:rsidRDefault="003E505E" w:rsidP="00405EE5">
      <w:pPr>
        <w:ind w:firstLine="420"/>
      </w:pPr>
      <w:r w:rsidRPr="00405EE5">
        <w:rPr>
          <w:rFonts w:ascii="宋体" w:hAnsi="宋体" w:cs="宋体" w:hint="eastAsia"/>
          <w:kern w:val="0"/>
        </w:rPr>
        <w:t>讨论交流：人是不透明的，光不能传到不透明物体的后面，无光的地方就是黑色。光不能绕到物体后面说明光不会转弯，也就是光只能沿直线传播。</w:t>
      </w:r>
    </w:p>
    <w:p w:rsidR="00F86525" w:rsidRDefault="00806BF2">
      <w:pPr>
        <w:pStyle w:val="a6"/>
        <w:widowControl w:val="0"/>
        <w:spacing w:before="0" w:beforeAutospacing="0" w:after="0" w:afterAutospacing="0"/>
        <w:ind w:firstLine="42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cs="Times New Roman" w:hint="eastAsia"/>
          <w:sz w:val="21"/>
          <w:szCs w:val="21"/>
        </w:rPr>
        <w:t>鼓励</w:t>
      </w:r>
      <w:r w:rsidR="00F86525">
        <w:rPr>
          <w:rFonts w:ascii="Times New Roman" w:cs="Times New Roman"/>
          <w:sz w:val="21"/>
          <w:szCs w:val="21"/>
        </w:rPr>
        <w:t>学生上台表演精彩的手影。</w:t>
      </w:r>
    </w:p>
    <w:p w:rsidR="00F86525" w:rsidRDefault="00F86525">
      <w:pPr>
        <w:pStyle w:val="a6"/>
        <w:widowControl w:val="0"/>
        <w:spacing w:before="0" w:beforeAutospacing="0" w:after="0" w:afterAutospacing="0"/>
        <w:ind w:firstLine="42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cs="Times New Roman" w:hint="eastAsia"/>
          <w:sz w:val="21"/>
          <w:szCs w:val="21"/>
        </w:rPr>
        <w:t>提出问题：</w:t>
      </w:r>
      <w:r>
        <w:rPr>
          <w:rFonts w:ascii="Times New Roman" w:cs="Times New Roman"/>
          <w:sz w:val="21"/>
          <w:szCs w:val="21"/>
        </w:rPr>
        <w:t>大家知道这是怎样形成的吗？带着这个问题我们共同走进今天的课堂。</w:t>
      </w:r>
    </w:p>
    <w:p w:rsidR="00F86525" w:rsidRDefault="00F86525">
      <w:pPr>
        <w:pStyle w:val="10"/>
        <w:widowControl w:val="0"/>
        <w:spacing w:before="0" w:beforeAutospacing="0" w:after="0" w:afterAutospacing="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【</w:t>
      </w:r>
      <w:r>
        <w:rPr>
          <w:rFonts w:ascii="Times New Roman" w:hAnsi="Times New Roman" w:cs="Times New Roman" w:hint="eastAsia"/>
          <w:szCs w:val="21"/>
        </w:rPr>
        <w:t>新知讲解】</w:t>
      </w:r>
    </w:p>
    <w:p w:rsidR="00F86525" w:rsidRDefault="00F86525">
      <w:pPr>
        <w:pStyle w:val="a6"/>
        <w:widowControl w:val="0"/>
        <w:spacing w:before="0" w:beforeAutospacing="0" w:after="0" w:afterAutospacing="0"/>
        <w:ind w:firstLine="42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cs="Times New Roman"/>
          <w:sz w:val="21"/>
          <w:szCs w:val="21"/>
        </w:rPr>
        <w:t>（一）光源</w:t>
      </w:r>
    </w:p>
    <w:p w:rsidR="00F86525" w:rsidRDefault="00F86525">
      <w:pPr>
        <w:pStyle w:val="a6"/>
        <w:widowControl w:val="0"/>
        <w:spacing w:before="0" w:beforeAutospacing="0" w:after="0" w:afterAutospacing="0"/>
        <w:ind w:firstLine="42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cs="Times New Roman"/>
          <w:sz w:val="21"/>
          <w:szCs w:val="21"/>
        </w:rPr>
        <w:t>教师：生活、生产中有很多物体都能发光，我们把它们称之为光源。哪些物体可以发光呢？这些物体有什么共同特征呢？太阳和蜡烛都是光源，它们有何不同呢？</w:t>
      </w:r>
    </w:p>
    <w:p w:rsidR="00F86525" w:rsidRDefault="00F86525">
      <w:pPr>
        <w:pStyle w:val="a6"/>
        <w:widowControl w:val="0"/>
        <w:spacing w:before="0" w:beforeAutospacing="0" w:after="0" w:afterAutospacing="0"/>
        <w:ind w:firstLine="42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cs="Times New Roman"/>
          <w:sz w:val="21"/>
          <w:szCs w:val="21"/>
        </w:rPr>
        <w:t>学生：太阳、</w:t>
      </w:r>
      <w:r w:rsidR="001A1507">
        <w:rPr>
          <w:rFonts w:ascii="Times New Roman" w:cs="Times New Roman" w:hint="eastAsia"/>
          <w:sz w:val="21"/>
          <w:szCs w:val="21"/>
        </w:rPr>
        <w:t>恒星</w:t>
      </w:r>
      <w:r>
        <w:rPr>
          <w:rFonts w:ascii="Times New Roman" w:cs="Times New Roman"/>
          <w:sz w:val="21"/>
          <w:szCs w:val="21"/>
        </w:rPr>
        <w:t>、</w:t>
      </w:r>
      <w:r w:rsidR="001A1507">
        <w:rPr>
          <w:rFonts w:ascii="Times New Roman" w:cs="Times New Roman" w:hint="eastAsia"/>
          <w:sz w:val="21"/>
          <w:szCs w:val="21"/>
        </w:rPr>
        <w:t>萤火虫、</w:t>
      </w:r>
      <w:r w:rsidR="001A1507">
        <w:rPr>
          <w:rFonts w:ascii="Times New Roman" w:cs="Times New Roman"/>
          <w:sz w:val="21"/>
          <w:szCs w:val="21"/>
        </w:rPr>
        <w:t>水母、</w:t>
      </w:r>
      <w:r w:rsidR="00CF5312">
        <w:rPr>
          <w:rFonts w:ascii="Times New Roman" w:cs="Times New Roman" w:hint="eastAsia"/>
          <w:sz w:val="21"/>
          <w:szCs w:val="21"/>
        </w:rPr>
        <w:t>灯笼鱼</w:t>
      </w:r>
      <w:r w:rsidR="00CF5312">
        <w:rPr>
          <w:rFonts w:ascii="Times New Roman" w:cs="Times New Roman"/>
          <w:sz w:val="21"/>
          <w:szCs w:val="21"/>
        </w:rPr>
        <w:t>、斧头鱼、点燃的</w:t>
      </w:r>
      <w:r>
        <w:rPr>
          <w:rFonts w:ascii="Times New Roman" w:cs="Times New Roman"/>
          <w:sz w:val="21"/>
          <w:szCs w:val="21"/>
        </w:rPr>
        <w:t>蜡烛、手电筒、火把、霓虹灯，它们都能发光</w:t>
      </w:r>
      <w:r w:rsidR="00CF5312">
        <w:rPr>
          <w:rFonts w:ascii="Times New Roman" w:cs="Times New Roman" w:hint="eastAsia"/>
          <w:sz w:val="21"/>
          <w:szCs w:val="21"/>
        </w:rPr>
        <w:t>，</w:t>
      </w:r>
      <w:r w:rsidR="00CF5312">
        <w:rPr>
          <w:rFonts w:ascii="Times New Roman" w:cs="Times New Roman"/>
          <w:sz w:val="21"/>
          <w:szCs w:val="21"/>
        </w:rPr>
        <w:t>是光源。</w:t>
      </w:r>
      <w:r>
        <w:rPr>
          <w:rFonts w:ascii="Times New Roman" w:cs="Times New Roman"/>
          <w:sz w:val="21"/>
          <w:szCs w:val="21"/>
        </w:rPr>
        <w:t>太阳是自然光源，蜡烛是人造光源。</w:t>
      </w:r>
    </w:p>
    <w:p w:rsidR="00F86525" w:rsidRDefault="00F86525">
      <w:pPr>
        <w:pStyle w:val="a6"/>
        <w:widowControl w:val="0"/>
        <w:spacing w:before="0" w:beforeAutospacing="0" w:after="0" w:afterAutospacing="0"/>
        <w:ind w:firstLine="420"/>
        <w:jc w:val="both"/>
        <w:rPr>
          <w:rFonts w:ascii="Times New Roman" w:cs="Times New Roman" w:hint="eastAsia"/>
          <w:sz w:val="21"/>
          <w:szCs w:val="21"/>
        </w:rPr>
      </w:pPr>
      <w:r>
        <w:rPr>
          <w:rFonts w:ascii="Times New Roman" w:cs="Times New Roman"/>
          <w:sz w:val="21"/>
          <w:szCs w:val="21"/>
        </w:rPr>
        <w:t>教师：月亮是否属于光源？</w:t>
      </w:r>
    </w:p>
    <w:p w:rsidR="00F86525" w:rsidRDefault="00F86525">
      <w:pPr>
        <w:pStyle w:val="a6"/>
        <w:widowControl w:val="0"/>
        <w:spacing w:before="0" w:beforeAutospacing="0" w:after="0" w:afterAutospacing="0"/>
        <w:ind w:firstLine="42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cs="Times New Roman" w:hint="eastAsia"/>
          <w:sz w:val="21"/>
          <w:szCs w:val="21"/>
        </w:rPr>
        <w:lastRenderedPageBreak/>
        <w:t>学生讨论后总结：能够发光的物体都叫做光源。</w:t>
      </w:r>
    </w:p>
    <w:p w:rsidR="00F86525" w:rsidRDefault="00F86525">
      <w:pPr>
        <w:pStyle w:val="a6"/>
        <w:widowControl w:val="0"/>
        <w:spacing w:before="0" w:beforeAutospacing="0" w:after="0" w:afterAutospacing="0"/>
        <w:ind w:firstLine="42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cs="Times New Roman"/>
          <w:sz w:val="21"/>
          <w:szCs w:val="21"/>
        </w:rPr>
        <w:t>（二）</w:t>
      </w:r>
      <w:r>
        <w:rPr>
          <w:rFonts w:ascii="Times New Roman" w:cs="Times New Roman" w:hint="eastAsia"/>
          <w:sz w:val="21"/>
          <w:szCs w:val="21"/>
        </w:rPr>
        <w:t>光的直线传播</w:t>
      </w:r>
    </w:p>
    <w:p w:rsidR="00F86525" w:rsidRDefault="00F86525">
      <w:pPr>
        <w:pStyle w:val="a6"/>
        <w:widowControl w:val="0"/>
        <w:spacing w:before="0" w:beforeAutospacing="0" w:after="0" w:afterAutospacing="0"/>
        <w:ind w:firstLine="420"/>
        <w:jc w:val="both"/>
        <w:rPr>
          <w:rFonts w:ascii="Times New Roman" w:cs="Times New Roman" w:hint="eastAsia"/>
          <w:sz w:val="21"/>
          <w:szCs w:val="21"/>
        </w:rPr>
      </w:pPr>
      <w:r>
        <w:rPr>
          <w:rFonts w:ascii="Times New Roman" w:cs="Times New Roman" w:hint="eastAsia"/>
          <w:sz w:val="21"/>
          <w:szCs w:val="21"/>
        </w:rPr>
        <w:t>展示显示</w:t>
      </w:r>
      <w:r>
        <w:rPr>
          <w:rFonts w:ascii="Times New Roman" w:cs="Times New Roman"/>
          <w:sz w:val="21"/>
          <w:szCs w:val="21"/>
        </w:rPr>
        <w:t>光路的图片</w:t>
      </w:r>
      <w:r>
        <w:rPr>
          <w:rFonts w:ascii="Times New Roman" w:cs="Times New Roman" w:hint="eastAsia"/>
          <w:sz w:val="21"/>
          <w:szCs w:val="21"/>
        </w:rPr>
        <w:t>。</w:t>
      </w:r>
    </w:p>
    <w:p w:rsidR="00F86525" w:rsidRDefault="00CF5312">
      <w:pPr>
        <w:pStyle w:val="a6"/>
        <w:widowControl w:val="0"/>
        <w:spacing w:before="0" w:beforeAutospacing="0" w:after="0" w:afterAutospacing="0"/>
        <w:ind w:firstLine="42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cs="Times New Roman" w:hint="eastAsia"/>
          <w:sz w:val="21"/>
          <w:szCs w:val="21"/>
        </w:rPr>
        <w:t>实验</w:t>
      </w:r>
      <w:r w:rsidR="00F86525">
        <w:rPr>
          <w:rFonts w:ascii="Times New Roman" w:cs="Times New Roman"/>
          <w:sz w:val="21"/>
          <w:szCs w:val="21"/>
        </w:rPr>
        <w:t>演示</w:t>
      </w:r>
      <w:r w:rsidR="00F86525">
        <w:rPr>
          <w:rFonts w:ascii="Times New Roman" w:hAnsi="Times New Roman" w:cs="Times New Roman" w:hint="eastAsia"/>
          <w:sz w:val="21"/>
          <w:szCs w:val="21"/>
        </w:rPr>
        <w:t>：</w:t>
      </w:r>
      <w:r w:rsidR="00F86525">
        <w:rPr>
          <w:rFonts w:ascii="Times New Roman" w:cs="Times New Roman"/>
          <w:sz w:val="21"/>
          <w:szCs w:val="21"/>
        </w:rPr>
        <w:t>手持激光手电，将一束光射到空气中，用喷雾水壶向光路的位置喷雾，观察光在空气中的传播路径。</w:t>
      </w:r>
    </w:p>
    <w:p w:rsidR="00F86525" w:rsidRDefault="00F86525">
      <w:pPr>
        <w:pStyle w:val="a6"/>
        <w:widowControl w:val="0"/>
        <w:spacing w:before="0" w:beforeAutospacing="0" w:after="0" w:afterAutospacing="0"/>
        <w:ind w:firstLine="42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cs="Times New Roman"/>
          <w:sz w:val="21"/>
          <w:szCs w:val="21"/>
        </w:rPr>
        <w:t>教师：观察</w:t>
      </w:r>
      <w:r>
        <w:rPr>
          <w:rFonts w:ascii="Times New Roman" w:cs="Times New Roman" w:hint="eastAsia"/>
          <w:sz w:val="21"/>
          <w:szCs w:val="21"/>
        </w:rPr>
        <w:t>到</w:t>
      </w:r>
      <w:r>
        <w:rPr>
          <w:rFonts w:ascii="Times New Roman" w:cs="Times New Roman"/>
          <w:sz w:val="21"/>
          <w:szCs w:val="21"/>
        </w:rPr>
        <w:t>光的传播路径是沿直线的，试想在所有介质中光都是沿直线传播的吗？下面通过手中的器材共同探究一下。</w:t>
      </w:r>
    </w:p>
    <w:p w:rsidR="00F86525" w:rsidRDefault="00F86525">
      <w:pPr>
        <w:pStyle w:val="a6"/>
        <w:widowControl w:val="0"/>
        <w:spacing w:before="0" w:beforeAutospacing="0" w:after="0" w:afterAutospacing="0"/>
        <w:ind w:firstLine="42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cs="Times New Roman"/>
          <w:sz w:val="21"/>
          <w:szCs w:val="21"/>
        </w:rPr>
        <w:t>学生分组实验。</w:t>
      </w:r>
    </w:p>
    <w:p w:rsidR="00F86525" w:rsidRDefault="00F86525">
      <w:pPr>
        <w:pStyle w:val="a6"/>
        <w:widowControl w:val="0"/>
        <w:spacing w:before="0" w:beforeAutospacing="0" w:after="0" w:afterAutospacing="0"/>
        <w:ind w:firstLine="42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1</w:t>
      </w:r>
      <w:r>
        <w:rPr>
          <w:rFonts w:ascii="Times New Roman" w:cs="Times New Roman"/>
          <w:sz w:val="21"/>
          <w:szCs w:val="21"/>
        </w:rPr>
        <w:t>．用无色透明的有盖的长方体塑料盒，把几支香点燃，把烟雾收集到塑料盒里，用激光手电分别从不同角度照射，观察光的传播路径。</w:t>
      </w:r>
    </w:p>
    <w:p w:rsidR="00F86525" w:rsidRDefault="00F86525" w:rsidP="00DE16C0">
      <w:pPr>
        <w:ind w:firstLine="420"/>
      </w:pPr>
      <w:r>
        <w:t>2</w:t>
      </w:r>
      <w:r>
        <w:t>．用激光手电从不同角度照射绿茶饮料，观察光的传播路径。</w:t>
      </w:r>
    </w:p>
    <w:p w:rsidR="00F86525" w:rsidRDefault="00F86525" w:rsidP="00DE16C0">
      <w:pPr>
        <w:ind w:firstLine="420"/>
      </w:pPr>
      <w:r>
        <w:t>3</w:t>
      </w:r>
      <w:r>
        <w:t>．用激光手电从不同角度照射透明的果冻，观察光的传播路径。</w:t>
      </w:r>
    </w:p>
    <w:p w:rsidR="00C20E1A" w:rsidRDefault="00C20E1A" w:rsidP="00DE16C0">
      <w:pPr>
        <w:ind w:firstLine="420"/>
        <w:rPr>
          <w:rFonts w:hint="eastAsia"/>
        </w:rPr>
      </w:pPr>
      <w:r>
        <w:t>播放视频：</w:t>
      </w:r>
    </w:p>
    <w:p w:rsidR="00C20E1A" w:rsidRDefault="00611477" w:rsidP="00DE16C0">
      <w:pPr>
        <w:ind w:firstLine="420"/>
        <w:jc w:val="center"/>
      </w:pPr>
      <w:r w:rsidRPr="00C20E1A">
        <w:rPr>
          <w:noProof/>
        </w:rPr>
        <w:drawing>
          <wp:inline distT="0" distB="0" distL="0" distR="0">
            <wp:extent cx="2821305" cy="1598930"/>
            <wp:effectExtent l="0" t="0" r="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1305" cy="159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E1A" w:rsidRDefault="00C20E1A" w:rsidP="00DE16C0">
      <w:pPr>
        <w:pStyle w:val="a6"/>
        <w:widowControl w:val="0"/>
        <w:ind w:firstLine="360"/>
        <w:jc w:val="center"/>
        <w:rPr>
          <w:sz w:val="18"/>
          <w:szCs w:val="18"/>
        </w:rPr>
      </w:pPr>
      <w:r w:rsidRPr="00C20E1A">
        <w:rPr>
          <w:rFonts w:hint="eastAsia"/>
          <w:sz w:val="18"/>
          <w:szCs w:val="18"/>
        </w:rPr>
        <w:t>此图片为视频截图，请下载使用【教学实验】光的直线传播.mp4</w:t>
      </w:r>
    </w:p>
    <w:p w:rsidR="00F86525" w:rsidRDefault="00F86525" w:rsidP="00C20E1A">
      <w:pPr>
        <w:ind w:firstLine="420"/>
      </w:pPr>
      <w:r>
        <w:t>教师：光在所有透明的气体、液体、固体中都沿直线传播吗？大家共同来看一个实验。</w:t>
      </w:r>
    </w:p>
    <w:p w:rsidR="00F86525" w:rsidRDefault="00CF5312" w:rsidP="00C20E1A">
      <w:pPr>
        <w:ind w:firstLine="420"/>
      </w:pPr>
      <w:r>
        <w:rPr>
          <w:rFonts w:hint="eastAsia"/>
        </w:rPr>
        <w:t>实验</w:t>
      </w:r>
      <w:r w:rsidR="00F86525">
        <w:t>演示</w:t>
      </w:r>
      <w:r w:rsidR="00F86525">
        <w:rPr>
          <w:rFonts w:hint="eastAsia"/>
        </w:rPr>
        <w:t>：</w:t>
      </w:r>
      <w:r w:rsidR="00F86525">
        <w:t>在长方体水槽中配置浓度较小的</w:t>
      </w:r>
      <w:r w:rsidR="00F86525">
        <w:rPr>
          <w:rFonts w:hint="eastAsia"/>
        </w:rPr>
        <w:t>盐</w:t>
      </w:r>
      <w:r w:rsidR="00F86525">
        <w:t>溶液，让光线射入</w:t>
      </w:r>
      <w:r w:rsidR="00F86525">
        <w:rPr>
          <w:rFonts w:hint="eastAsia"/>
        </w:rPr>
        <w:t>盐</w:t>
      </w:r>
      <w:r w:rsidR="00F86525">
        <w:t>溶液，观察光路沿直线传播，再配置一杯浓度较大的</w:t>
      </w:r>
      <w:r w:rsidR="00F86525">
        <w:rPr>
          <w:rFonts w:hint="eastAsia"/>
        </w:rPr>
        <w:t>盐</w:t>
      </w:r>
      <w:r w:rsidR="00F86525">
        <w:t>溶液，将浓度较大的</w:t>
      </w:r>
      <w:r w:rsidR="00F86525">
        <w:rPr>
          <w:rFonts w:hint="eastAsia"/>
        </w:rPr>
        <w:t>盐</w:t>
      </w:r>
      <w:r w:rsidR="00F86525">
        <w:t>溶液用玻璃棒引流缓缓倒入浓度较小的</w:t>
      </w:r>
      <w:r w:rsidR="00F86525">
        <w:rPr>
          <w:rFonts w:hint="eastAsia"/>
        </w:rPr>
        <w:t>盐</w:t>
      </w:r>
      <w:r w:rsidR="00F86525">
        <w:t>溶液中，得到的是不均匀的</w:t>
      </w:r>
      <w:r w:rsidR="00F86525">
        <w:rPr>
          <w:rFonts w:hint="eastAsia"/>
        </w:rPr>
        <w:t>盐</w:t>
      </w:r>
      <w:r w:rsidR="00F86525">
        <w:t>溶液，</w:t>
      </w:r>
      <w:r w:rsidR="00F86525">
        <w:rPr>
          <w:rFonts w:hint="eastAsia"/>
        </w:rPr>
        <w:t>发现</w:t>
      </w:r>
      <w:r w:rsidR="00F86525">
        <w:t>光线</w:t>
      </w:r>
      <w:r w:rsidR="00F86525">
        <w:rPr>
          <w:rFonts w:hint="eastAsia"/>
        </w:rPr>
        <w:t>在</w:t>
      </w:r>
      <w:r w:rsidR="00F86525">
        <w:t>溶液光路发生了弯曲。</w:t>
      </w:r>
    </w:p>
    <w:p w:rsidR="00C20E1A" w:rsidRDefault="00611477" w:rsidP="00DE16C0">
      <w:pPr>
        <w:ind w:firstLine="420"/>
        <w:jc w:val="center"/>
      </w:pPr>
      <w:r w:rsidRPr="00C20E1A">
        <w:rPr>
          <w:noProof/>
        </w:rPr>
        <w:drawing>
          <wp:inline distT="0" distB="0" distL="0" distR="0">
            <wp:extent cx="3335020" cy="1794510"/>
            <wp:effectExtent l="0" t="0" r="0" b="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5020" cy="179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E1A" w:rsidRPr="00C20E1A" w:rsidRDefault="00C20E1A" w:rsidP="00DE16C0">
      <w:pPr>
        <w:ind w:firstLine="360"/>
        <w:jc w:val="center"/>
        <w:rPr>
          <w:sz w:val="18"/>
          <w:szCs w:val="18"/>
        </w:rPr>
      </w:pPr>
      <w:r w:rsidRPr="00C20E1A">
        <w:rPr>
          <w:rFonts w:hint="eastAsia"/>
          <w:sz w:val="18"/>
          <w:szCs w:val="18"/>
        </w:rPr>
        <w:t>此图片为视频截图，请下载使用【教学实验】光在不均匀介质中的传播</w:t>
      </w:r>
      <w:r w:rsidRPr="00C20E1A">
        <w:rPr>
          <w:sz w:val="18"/>
          <w:szCs w:val="18"/>
        </w:rPr>
        <w:t>.mp4</w:t>
      </w:r>
    </w:p>
    <w:p w:rsidR="00CF5312" w:rsidRDefault="00CF5312">
      <w:pPr>
        <w:pStyle w:val="a6"/>
        <w:widowControl w:val="0"/>
        <w:spacing w:before="0" w:beforeAutospacing="0" w:after="0" w:afterAutospacing="0"/>
        <w:ind w:firstLine="420"/>
        <w:jc w:val="both"/>
        <w:rPr>
          <w:rFonts w:ascii="Times New Roman" w:cs="Times New Roman" w:hint="eastAsia"/>
          <w:sz w:val="21"/>
          <w:szCs w:val="21"/>
        </w:rPr>
      </w:pPr>
      <w:r w:rsidRPr="00CF5312">
        <w:rPr>
          <w:rFonts w:ascii="Times New Roman" w:cs="Times New Roman" w:hint="eastAsia"/>
          <w:sz w:val="21"/>
          <w:szCs w:val="21"/>
        </w:rPr>
        <w:lastRenderedPageBreak/>
        <w:t>光经过不均匀大气后传播方向</w:t>
      </w:r>
      <w:r>
        <w:rPr>
          <w:rFonts w:ascii="Times New Roman" w:cs="Times New Roman" w:hint="eastAsia"/>
          <w:sz w:val="21"/>
          <w:szCs w:val="21"/>
        </w:rPr>
        <w:t>也会</w:t>
      </w:r>
      <w:r w:rsidRPr="00CF5312">
        <w:rPr>
          <w:rFonts w:ascii="Times New Roman" w:cs="Times New Roman" w:hint="eastAsia"/>
          <w:sz w:val="21"/>
          <w:szCs w:val="21"/>
        </w:rPr>
        <w:t>发生</w:t>
      </w:r>
      <w:r>
        <w:rPr>
          <w:rFonts w:ascii="Times New Roman" w:cs="Times New Roman" w:hint="eastAsia"/>
          <w:sz w:val="21"/>
          <w:szCs w:val="21"/>
        </w:rPr>
        <w:t>改变，</w:t>
      </w:r>
      <w:r>
        <w:rPr>
          <w:rFonts w:ascii="Times New Roman" w:cs="Times New Roman"/>
          <w:sz w:val="21"/>
          <w:szCs w:val="21"/>
        </w:rPr>
        <w:t>如海市蜃楼的形成。</w:t>
      </w:r>
    </w:p>
    <w:p w:rsidR="00F86525" w:rsidRDefault="00F86525">
      <w:pPr>
        <w:pStyle w:val="a6"/>
        <w:widowControl w:val="0"/>
        <w:spacing w:before="0" w:beforeAutospacing="0" w:after="0" w:afterAutospacing="0"/>
        <w:ind w:firstLine="42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cs="Times New Roman"/>
          <w:sz w:val="21"/>
          <w:szCs w:val="21"/>
        </w:rPr>
        <w:t>结论：光在不均匀的介质中传播时，光路会发生弯曲。</w:t>
      </w:r>
    </w:p>
    <w:p w:rsidR="00F86525" w:rsidRDefault="00F86525">
      <w:pPr>
        <w:pStyle w:val="a6"/>
        <w:widowControl w:val="0"/>
        <w:spacing w:before="0" w:beforeAutospacing="0" w:after="0" w:afterAutospacing="0"/>
        <w:ind w:firstLine="42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cs="Times New Roman"/>
          <w:sz w:val="21"/>
          <w:szCs w:val="21"/>
        </w:rPr>
        <w:t>活动结论：</w:t>
      </w:r>
    </w:p>
    <w:p w:rsidR="00F86525" w:rsidRDefault="00F86525">
      <w:pPr>
        <w:pStyle w:val="a6"/>
        <w:widowControl w:val="0"/>
        <w:spacing w:before="0" w:beforeAutospacing="0" w:after="0" w:afterAutospacing="0"/>
        <w:ind w:firstLine="42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cs="Times New Roman"/>
          <w:sz w:val="21"/>
          <w:szCs w:val="21"/>
        </w:rPr>
        <w:t>光沿直线传播的条件：在同种、均匀、透明介质中。</w:t>
      </w:r>
    </w:p>
    <w:p w:rsidR="00F86525" w:rsidRDefault="00F86525">
      <w:pPr>
        <w:pStyle w:val="a6"/>
        <w:widowControl w:val="0"/>
        <w:spacing w:before="0" w:beforeAutospacing="0" w:after="0" w:afterAutospacing="0"/>
        <w:ind w:firstLine="420"/>
        <w:jc w:val="both"/>
        <w:rPr>
          <w:rFonts w:ascii="Times New Roman" w:cs="Times New Roman" w:hint="eastAsia"/>
          <w:sz w:val="21"/>
          <w:szCs w:val="21"/>
        </w:rPr>
      </w:pPr>
      <w:r>
        <w:rPr>
          <w:rFonts w:ascii="Times New Roman" w:cs="Times New Roman"/>
          <w:sz w:val="21"/>
          <w:szCs w:val="21"/>
        </w:rPr>
        <w:t>由于光是沿直线传播的，在这里可以向学生解释</w:t>
      </w:r>
      <w:r>
        <w:rPr>
          <w:rFonts w:cs="Times New Roman"/>
          <w:sz w:val="21"/>
          <w:szCs w:val="21"/>
        </w:rPr>
        <w:t>“</w:t>
      </w:r>
      <w:r>
        <w:rPr>
          <w:rFonts w:ascii="Times New Roman" w:cs="Times New Roman"/>
          <w:sz w:val="21"/>
          <w:szCs w:val="21"/>
        </w:rPr>
        <w:t>光线</w:t>
      </w:r>
      <w:r>
        <w:rPr>
          <w:rFonts w:cs="Times New Roman"/>
          <w:sz w:val="21"/>
          <w:szCs w:val="21"/>
        </w:rPr>
        <w:t>”</w:t>
      </w:r>
      <w:r>
        <w:rPr>
          <w:rFonts w:ascii="Times New Roman" w:cs="Times New Roman"/>
          <w:sz w:val="21"/>
          <w:szCs w:val="21"/>
        </w:rPr>
        <w:t>这个物理学名词。人们为了形象地表示光的直线传播，在学生头脑中构建物理模型，物理学中引入光线的概念。我们将这种方法称之为模型法。</w:t>
      </w:r>
    </w:p>
    <w:p w:rsidR="00F86525" w:rsidRDefault="00F86525">
      <w:pPr>
        <w:pStyle w:val="a6"/>
        <w:widowControl w:val="0"/>
        <w:spacing w:before="0" w:beforeAutospacing="0" w:after="0" w:afterAutospacing="0"/>
        <w:ind w:firstLine="42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cs="Times New Roman" w:hint="eastAsia"/>
          <w:sz w:val="21"/>
          <w:szCs w:val="21"/>
        </w:rPr>
        <w:t>为了表示光的传播情况，我们通常用一条带有箭头的直线表示光传播的径迹和方向。这样的直线叫做光线。</w:t>
      </w:r>
    </w:p>
    <w:p w:rsidR="00F86525" w:rsidRDefault="00F86525">
      <w:pPr>
        <w:pStyle w:val="a6"/>
        <w:widowControl w:val="0"/>
        <w:spacing w:before="0" w:beforeAutospacing="0" w:after="0" w:afterAutospacing="0"/>
        <w:ind w:firstLine="42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cs="Times New Roman"/>
          <w:sz w:val="21"/>
          <w:szCs w:val="21"/>
        </w:rPr>
        <w:t>（三）用光的直线传播解释简单的光现象</w:t>
      </w:r>
    </w:p>
    <w:p w:rsidR="00F86525" w:rsidRDefault="00F86525">
      <w:pPr>
        <w:pStyle w:val="a6"/>
        <w:widowControl w:val="0"/>
        <w:spacing w:before="0" w:beforeAutospacing="0" w:after="0" w:afterAutospacing="0"/>
        <w:ind w:firstLine="42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1</w:t>
      </w:r>
      <w:r>
        <w:rPr>
          <w:rFonts w:ascii="Times New Roman" w:cs="Times New Roman"/>
          <w:sz w:val="21"/>
          <w:szCs w:val="21"/>
        </w:rPr>
        <w:t>．影子的形成</w:t>
      </w:r>
    </w:p>
    <w:p w:rsidR="00F86525" w:rsidRDefault="00F86525">
      <w:pPr>
        <w:pStyle w:val="a6"/>
        <w:widowControl w:val="0"/>
        <w:spacing w:before="0" w:beforeAutospacing="0" w:after="0" w:afterAutospacing="0"/>
        <w:ind w:firstLine="42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cs="Times New Roman"/>
          <w:sz w:val="21"/>
          <w:szCs w:val="21"/>
        </w:rPr>
        <w:t>启发学生用光的直线传播的知识解释影子的形成。</w:t>
      </w:r>
    </w:p>
    <w:p w:rsidR="00F86525" w:rsidRDefault="00F86525">
      <w:pPr>
        <w:pStyle w:val="a6"/>
        <w:widowControl w:val="0"/>
        <w:spacing w:before="0" w:beforeAutospacing="0" w:after="0" w:afterAutospacing="0"/>
        <w:ind w:firstLine="42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cs="Times New Roman"/>
          <w:sz w:val="21"/>
          <w:szCs w:val="21"/>
        </w:rPr>
        <w:t>活动结论：</w:t>
      </w:r>
    </w:p>
    <w:p w:rsidR="00F86525" w:rsidRDefault="00F86525">
      <w:pPr>
        <w:pStyle w:val="a6"/>
        <w:widowControl w:val="0"/>
        <w:spacing w:before="0" w:beforeAutospacing="0" w:after="0" w:afterAutospacing="0"/>
        <w:ind w:firstLine="42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cs="Times New Roman"/>
          <w:sz w:val="21"/>
          <w:szCs w:val="21"/>
        </w:rPr>
        <w:t>影的形成：光在传播过程中，遇到不透明的物体，由于光是沿直线传播的，所以在不透光的物体后面，光照射不到，形成了黑暗的部分就是影。</w:t>
      </w:r>
    </w:p>
    <w:p w:rsidR="00F86525" w:rsidRDefault="00F86525">
      <w:pPr>
        <w:pStyle w:val="a6"/>
        <w:widowControl w:val="0"/>
        <w:spacing w:before="0" w:beforeAutospacing="0" w:after="0" w:afterAutospacing="0"/>
        <w:ind w:firstLine="42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cs="Times New Roman"/>
          <w:sz w:val="21"/>
          <w:szCs w:val="21"/>
        </w:rPr>
        <w:t>你知道地球上看到的最大的影子是什么吗？</w:t>
      </w:r>
    </w:p>
    <w:p w:rsidR="00F86525" w:rsidRDefault="00F86525">
      <w:pPr>
        <w:pStyle w:val="a6"/>
        <w:widowControl w:val="0"/>
        <w:spacing w:before="0" w:beforeAutospacing="0" w:after="0" w:afterAutospacing="0"/>
        <w:ind w:firstLine="420"/>
        <w:jc w:val="both"/>
        <w:rPr>
          <w:rFonts w:ascii="Times New Roman" w:cs="Times New Roman" w:hint="eastAsia"/>
          <w:sz w:val="21"/>
          <w:szCs w:val="21"/>
        </w:rPr>
      </w:pPr>
      <w:r>
        <w:rPr>
          <w:rFonts w:ascii="Times New Roman" w:cs="Times New Roman" w:hint="eastAsia"/>
          <w:sz w:val="21"/>
          <w:szCs w:val="21"/>
        </w:rPr>
        <w:t>2</w:t>
      </w:r>
      <w:r>
        <w:rPr>
          <w:rFonts w:ascii="Times New Roman" w:cs="Times New Roman"/>
          <w:sz w:val="21"/>
          <w:szCs w:val="21"/>
        </w:rPr>
        <w:t>．日食、月食的成因</w:t>
      </w:r>
      <w:r>
        <w:rPr>
          <w:rFonts w:ascii="Times New Roman" w:cs="Times New Roman" w:hint="eastAsia"/>
          <w:sz w:val="21"/>
          <w:szCs w:val="21"/>
        </w:rPr>
        <w:t>。</w:t>
      </w:r>
    </w:p>
    <w:p w:rsidR="00F86525" w:rsidRDefault="00611477">
      <w:pPr>
        <w:pStyle w:val="a6"/>
        <w:widowControl w:val="0"/>
        <w:spacing w:before="0" w:beforeAutospacing="0" w:after="0" w:afterAutospacing="0"/>
        <w:ind w:firstLine="420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noProof/>
          <w:sz w:val="21"/>
          <w:szCs w:val="21"/>
        </w:rPr>
        <w:drawing>
          <wp:inline distT="0" distB="0" distL="0" distR="0">
            <wp:extent cx="4273550" cy="2703830"/>
            <wp:effectExtent l="0" t="0" r="0" b="127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0" cy="270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6525" w:rsidRDefault="00F86525">
      <w:pPr>
        <w:pStyle w:val="a6"/>
        <w:widowControl w:val="0"/>
        <w:spacing w:before="0" w:beforeAutospacing="0" w:after="0" w:afterAutospacing="0"/>
        <w:ind w:firstLine="42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cs="Times New Roman"/>
          <w:sz w:val="21"/>
          <w:szCs w:val="21"/>
        </w:rPr>
        <w:t>自然界中许多天文现象同样也可以证明光的直线传播规律，如日食和月食。</w:t>
      </w:r>
    </w:p>
    <w:p w:rsidR="00A63545" w:rsidRDefault="00F86525">
      <w:pPr>
        <w:pStyle w:val="a6"/>
        <w:widowControl w:val="0"/>
        <w:spacing w:before="0" w:beforeAutospacing="0" w:after="0" w:afterAutospacing="0"/>
        <w:ind w:firstLine="420"/>
        <w:jc w:val="both"/>
        <w:rPr>
          <w:rFonts w:ascii="Times New Roman" w:cs="Times New Roman"/>
          <w:sz w:val="21"/>
          <w:szCs w:val="21"/>
        </w:rPr>
      </w:pPr>
      <w:r>
        <w:rPr>
          <w:rFonts w:ascii="Times New Roman" w:cs="Times New Roman" w:hint="eastAsia"/>
          <w:sz w:val="21"/>
          <w:szCs w:val="21"/>
        </w:rPr>
        <w:t>3</w:t>
      </w:r>
      <w:r>
        <w:rPr>
          <w:rFonts w:ascii="Times New Roman" w:cs="Times New Roman"/>
          <w:sz w:val="21"/>
          <w:szCs w:val="21"/>
        </w:rPr>
        <w:t>．</w:t>
      </w:r>
      <w:r w:rsidR="00A63545">
        <w:rPr>
          <w:rFonts w:ascii="Times New Roman" w:cs="Times New Roman"/>
          <w:sz w:val="21"/>
          <w:szCs w:val="21"/>
        </w:rPr>
        <w:t>小孔成像</w:t>
      </w:r>
    </w:p>
    <w:p w:rsidR="00F86525" w:rsidRDefault="00F86525">
      <w:pPr>
        <w:pStyle w:val="a6"/>
        <w:widowControl w:val="0"/>
        <w:spacing w:before="0" w:beforeAutospacing="0" w:after="0" w:afterAutospacing="0"/>
        <w:ind w:firstLine="420"/>
        <w:jc w:val="both"/>
        <w:rPr>
          <w:rFonts w:ascii="Times New Roman" w:cs="Times New Roman" w:hint="eastAsia"/>
          <w:sz w:val="21"/>
          <w:szCs w:val="21"/>
        </w:rPr>
      </w:pPr>
      <w:r>
        <w:rPr>
          <w:rFonts w:ascii="Times New Roman" w:cs="Times New Roman"/>
          <w:sz w:val="21"/>
          <w:szCs w:val="21"/>
        </w:rPr>
        <w:t>我国古代对光的这种传播规律早有记载，最早的是《墨经》中记述了一种叫小孔成像的现象。</w:t>
      </w:r>
    </w:p>
    <w:p w:rsidR="00F86525" w:rsidRDefault="00611477">
      <w:pPr>
        <w:pStyle w:val="a6"/>
        <w:widowControl w:val="0"/>
        <w:spacing w:before="0" w:beforeAutospacing="0" w:after="0" w:afterAutospacing="0"/>
        <w:ind w:firstLine="420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noProof/>
          <w:sz w:val="21"/>
          <w:szCs w:val="21"/>
        </w:rPr>
        <w:lastRenderedPageBreak/>
        <w:drawing>
          <wp:inline distT="0" distB="0" distL="0" distR="0">
            <wp:extent cx="2752725" cy="1960880"/>
            <wp:effectExtent l="0" t="0" r="9525" b="127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96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6525" w:rsidRDefault="00F86525">
      <w:pPr>
        <w:pStyle w:val="a6"/>
        <w:widowControl w:val="0"/>
        <w:spacing w:before="0" w:beforeAutospacing="0" w:after="0" w:afterAutospacing="0"/>
        <w:ind w:firstLine="42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cs="Times New Roman"/>
          <w:sz w:val="21"/>
          <w:szCs w:val="21"/>
        </w:rPr>
        <w:t>教师：如果蜡烛靠近小孔，它的像如何变化呢？（通过作图解释）</w:t>
      </w:r>
    </w:p>
    <w:p w:rsidR="00F86525" w:rsidRDefault="00F86525">
      <w:pPr>
        <w:pStyle w:val="a6"/>
        <w:widowControl w:val="0"/>
        <w:spacing w:before="0" w:beforeAutospacing="0" w:after="0" w:afterAutospacing="0"/>
        <w:ind w:firstLine="42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cs="Times New Roman"/>
          <w:sz w:val="21"/>
          <w:szCs w:val="21"/>
        </w:rPr>
        <w:t>学生：变大。</w:t>
      </w:r>
    </w:p>
    <w:p w:rsidR="00F86525" w:rsidRDefault="00F86525">
      <w:pPr>
        <w:pStyle w:val="a6"/>
        <w:widowControl w:val="0"/>
        <w:spacing w:before="0" w:beforeAutospacing="0" w:after="0" w:afterAutospacing="0"/>
        <w:ind w:firstLine="420"/>
        <w:jc w:val="both"/>
        <w:rPr>
          <w:rFonts w:ascii="Times New Roman" w:cs="Times New Roman" w:hint="eastAsia"/>
          <w:sz w:val="21"/>
          <w:szCs w:val="21"/>
        </w:rPr>
      </w:pPr>
      <w:r>
        <w:rPr>
          <w:rFonts w:ascii="Times New Roman" w:cs="Times New Roman"/>
          <w:sz w:val="21"/>
          <w:szCs w:val="21"/>
        </w:rPr>
        <w:t>小孔成像的特点：倒立的实像。</w:t>
      </w:r>
    </w:p>
    <w:p w:rsidR="00F86525" w:rsidRDefault="00F86525">
      <w:pPr>
        <w:pStyle w:val="a6"/>
        <w:widowControl w:val="0"/>
        <w:spacing w:before="0" w:beforeAutospacing="0" w:after="0" w:afterAutospacing="0"/>
        <w:ind w:firstLine="42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cs="Times New Roman"/>
          <w:sz w:val="21"/>
          <w:szCs w:val="21"/>
        </w:rPr>
        <w:t>（</w:t>
      </w:r>
      <w:r>
        <w:rPr>
          <w:rFonts w:ascii="Times New Roman" w:cs="Times New Roman" w:hint="eastAsia"/>
          <w:sz w:val="21"/>
          <w:szCs w:val="21"/>
        </w:rPr>
        <w:t>四</w:t>
      </w:r>
      <w:r>
        <w:rPr>
          <w:rFonts w:ascii="Times New Roman" w:cs="Times New Roman"/>
          <w:sz w:val="21"/>
          <w:szCs w:val="21"/>
        </w:rPr>
        <w:t>）光的直线传播</w:t>
      </w:r>
      <w:r>
        <w:rPr>
          <w:rFonts w:ascii="Times New Roman" w:cs="Times New Roman" w:hint="eastAsia"/>
          <w:sz w:val="21"/>
          <w:szCs w:val="21"/>
        </w:rPr>
        <w:t>在生活中的应用</w:t>
      </w:r>
    </w:p>
    <w:p w:rsidR="00E53098" w:rsidRDefault="00F86525">
      <w:pPr>
        <w:pStyle w:val="a6"/>
        <w:widowControl w:val="0"/>
        <w:spacing w:before="0" w:beforeAutospacing="0" w:after="0" w:afterAutospacing="0"/>
        <w:ind w:firstLine="420"/>
        <w:jc w:val="both"/>
        <w:rPr>
          <w:rFonts w:ascii="Times New Roman" w:cs="Times New Roman" w:hint="eastAsia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1</w:t>
      </w:r>
      <w:r>
        <w:rPr>
          <w:rFonts w:ascii="Times New Roman" w:cs="Times New Roman"/>
          <w:sz w:val="21"/>
          <w:szCs w:val="21"/>
        </w:rPr>
        <w:t>．</w:t>
      </w:r>
      <w:r w:rsidR="00E53098">
        <w:rPr>
          <w:rFonts w:ascii="Times New Roman" w:cs="Times New Roman" w:hint="eastAsia"/>
          <w:sz w:val="21"/>
          <w:szCs w:val="21"/>
        </w:rPr>
        <w:t>计时用的</w:t>
      </w:r>
      <w:r w:rsidR="00E53098">
        <w:rPr>
          <w:rFonts w:ascii="Times New Roman" w:cs="Times New Roman"/>
          <w:sz w:val="21"/>
          <w:szCs w:val="21"/>
        </w:rPr>
        <w:t>日晷</w:t>
      </w:r>
    </w:p>
    <w:p w:rsidR="00E53098" w:rsidRDefault="00E53098" w:rsidP="00E53098">
      <w:pPr>
        <w:pStyle w:val="a6"/>
        <w:widowControl w:val="0"/>
        <w:spacing w:before="0" w:beforeAutospacing="0" w:after="0" w:afterAutospacing="0"/>
        <w:ind w:firstLine="420"/>
        <w:jc w:val="both"/>
        <w:rPr>
          <w:rFonts w:asci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2</w:t>
      </w:r>
      <w:r>
        <w:rPr>
          <w:rFonts w:ascii="Times New Roman" w:cs="Times New Roman"/>
          <w:sz w:val="21"/>
          <w:szCs w:val="21"/>
        </w:rPr>
        <w:t>．</w:t>
      </w:r>
      <w:r>
        <w:rPr>
          <w:rFonts w:ascii="Times New Roman" w:cs="Times New Roman" w:hint="eastAsia"/>
          <w:sz w:val="21"/>
          <w:szCs w:val="21"/>
        </w:rPr>
        <w:t>做手术</w:t>
      </w:r>
      <w:r>
        <w:rPr>
          <w:rFonts w:ascii="Times New Roman" w:cs="Times New Roman"/>
          <w:sz w:val="21"/>
          <w:szCs w:val="21"/>
        </w:rPr>
        <w:t>用的无影灯。</w:t>
      </w:r>
    </w:p>
    <w:p w:rsidR="00F86525" w:rsidRDefault="006402AB">
      <w:pPr>
        <w:pStyle w:val="a6"/>
        <w:widowControl w:val="0"/>
        <w:spacing w:before="0" w:beforeAutospacing="0" w:after="0" w:afterAutospacing="0"/>
        <w:ind w:firstLine="42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cs="Times New Roman" w:hint="eastAsia"/>
          <w:sz w:val="21"/>
          <w:szCs w:val="21"/>
        </w:rPr>
        <w:t>3.</w:t>
      </w:r>
      <w:r w:rsidR="00F86525">
        <w:rPr>
          <w:rFonts w:ascii="Times New Roman" w:cs="Times New Roman"/>
          <w:sz w:val="21"/>
          <w:szCs w:val="21"/>
        </w:rPr>
        <w:t>由于光沿直线传播，在开凿隧道时，工人可以用激光束引导掘进机，使掘进机沿直线前进，保证隧道方向不出偏差。</w:t>
      </w:r>
    </w:p>
    <w:p w:rsidR="00E53098" w:rsidRDefault="006402AB">
      <w:pPr>
        <w:pStyle w:val="a6"/>
        <w:widowControl w:val="0"/>
        <w:spacing w:before="0" w:beforeAutospacing="0" w:after="0" w:afterAutospacing="0"/>
        <w:ind w:firstLine="420"/>
        <w:jc w:val="both"/>
        <w:rPr>
          <w:rFonts w:ascii="Times New Roman" w:cs="Times New Roman"/>
          <w:sz w:val="21"/>
          <w:szCs w:val="21"/>
        </w:rPr>
      </w:pPr>
      <w:r>
        <w:rPr>
          <w:rFonts w:ascii="Times New Roman" w:cs="Times New Roman" w:hint="eastAsia"/>
          <w:sz w:val="21"/>
          <w:szCs w:val="21"/>
        </w:rPr>
        <w:t>4.</w:t>
      </w:r>
      <w:r>
        <w:rPr>
          <w:rFonts w:ascii="Times New Roman" w:cs="Times New Roman" w:hint="eastAsia"/>
          <w:sz w:val="21"/>
          <w:szCs w:val="21"/>
        </w:rPr>
        <w:t>射击</w:t>
      </w:r>
      <w:r>
        <w:rPr>
          <w:rFonts w:ascii="Times New Roman" w:cs="Times New Roman"/>
          <w:sz w:val="21"/>
          <w:szCs w:val="21"/>
        </w:rPr>
        <w:t>瞄准，三点一线。</w:t>
      </w:r>
    </w:p>
    <w:p w:rsidR="006402AB" w:rsidRDefault="006402AB">
      <w:pPr>
        <w:pStyle w:val="a6"/>
        <w:widowControl w:val="0"/>
        <w:spacing w:before="0" w:beforeAutospacing="0" w:after="0" w:afterAutospacing="0"/>
        <w:ind w:firstLine="420"/>
        <w:jc w:val="both"/>
        <w:rPr>
          <w:rFonts w:ascii="Times New Roman" w:cs="Times New Roman" w:hint="eastAsia"/>
          <w:sz w:val="21"/>
          <w:szCs w:val="21"/>
        </w:rPr>
      </w:pPr>
      <w:r>
        <w:rPr>
          <w:rFonts w:ascii="Times New Roman" w:cs="Times New Roman" w:hint="eastAsia"/>
          <w:sz w:val="21"/>
          <w:szCs w:val="21"/>
        </w:rPr>
        <w:t>5.</w:t>
      </w:r>
      <w:r>
        <w:rPr>
          <w:rFonts w:ascii="Times New Roman" w:cs="Times New Roman" w:hint="eastAsia"/>
          <w:sz w:val="21"/>
          <w:szCs w:val="21"/>
        </w:rPr>
        <w:t>站队</w:t>
      </w:r>
      <w:r>
        <w:rPr>
          <w:rFonts w:ascii="Times New Roman" w:cs="Times New Roman"/>
          <w:sz w:val="21"/>
          <w:szCs w:val="21"/>
        </w:rPr>
        <w:t>看</w:t>
      </w:r>
      <w:r>
        <w:rPr>
          <w:rFonts w:ascii="Times New Roman" w:cs="Times New Roman" w:hint="eastAsia"/>
          <w:sz w:val="21"/>
          <w:szCs w:val="21"/>
        </w:rPr>
        <w:t>齐</w:t>
      </w:r>
      <w:r>
        <w:rPr>
          <w:rFonts w:ascii="Times New Roman" w:cs="Times New Roman"/>
          <w:sz w:val="21"/>
          <w:szCs w:val="21"/>
        </w:rPr>
        <w:t>。</w:t>
      </w:r>
    </w:p>
    <w:p w:rsidR="00F86525" w:rsidRDefault="00F86525">
      <w:pPr>
        <w:pStyle w:val="a6"/>
        <w:widowControl w:val="0"/>
        <w:spacing w:before="0" w:beforeAutospacing="0" w:after="0" w:afterAutospacing="0"/>
        <w:ind w:firstLine="42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cs="Times New Roman"/>
          <w:sz w:val="21"/>
          <w:szCs w:val="21"/>
        </w:rPr>
        <w:t>设计瞄准时的三点一线，同学们排队，也是利用了光沿直线传播这个道理。</w:t>
      </w:r>
    </w:p>
    <w:p w:rsidR="00F86525" w:rsidRDefault="00F86525">
      <w:pPr>
        <w:pStyle w:val="a6"/>
        <w:widowControl w:val="0"/>
        <w:spacing w:before="0" w:beforeAutospacing="0" w:after="0" w:afterAutospacing="0"/>
        <w:ind w:firstLine="42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cs="Times New Roman"/>
          <w:sz w:val="21"/>
          <w:szCs w:val="21"/>
        </w:rPr>
        <w:t>（</w:t>
      </w:r>
      <w:r>
        <w:rPr>
          <w:rFonts w:ascii="Times New Roman" w:cs="Times New Roman" w:hint="eastAsia"/>
          <w:sz w:val="21"/>
          <w:szCs w:val="21"/>
        </w:rPr>
        <w:t>五</w:t>
      </w:r>
      <w:r>
        <w:rPr>
          <w:rFonts w:ascii="Times New Roman" w:cs="Times New Roman"/>
          <w:sz w:val="21"/>
          <w:szCs w:val="21"/>
        </w:rPr>
        <w:t>）光</w:t>
      </w:r>
      <w:r>
        <w:rPr>
          <w:rFonts w:ascii="Times New Roman" w:cs="Times New Roman" w:hint="eastAsia"/>
          <w:sz w:val="21"/>
          <w:szCs w:val="21"/>
        </w:rPr>
        <w:t>的传播</w:t>
      </w:r>
      <w:r>
        <w:rPr>
          <w:rFonts w:ascii="Times New Roman" w:cs="Times New Roman"/>
          <w:sz w:val="21"/>
          <w:szCs w:val="21"/>
        </w:rPr>
        <w:t>速</w:t>
      </w:r>
      <w:r>
        <w:rPr>
          <w:rFonts w:ascii="Times New Roman" w:cs="Times New Roman" w:hint="eastAsia"/>
          <w:sz w:val="21"/>
          <w:szCs w:val="21"/>
        </w:rPr>
        <w:t>度</w:t>
      </w:r>
    </w:p>
    <w:p w:rsidR="00F86525" w:rsidRDefault="00F86525">
      <w:pPr>
        <w:pStyle w:val="a6"/>
        <w:widowControl w:val="0"/>
        <w:spacing w:before="0" w:beforeAutospacing="0" w:after="0" w:afterAutospacing="0"/>
        <w:ind w:firstLine="42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cs="Times New Roman"/>
          <w:sz w:val="21"/>
          <w:szCs w:val="21"/>
        </w:rPr>
        <w:t>教师：打雷时，为什么我们总是先看到闪电后听到雷声？原来是光传播速度太快了，你知道光的速度是多大吗？</w:t>
      </w:r>
    </w:p>
    <w:p w:rsidR="00F86525" w:rsidRDefault="00F86525">
      <w:pPr>
        <w:pStyle w:val="a6"/>
        <w:widowControl w:val="0"/>
        <w:spacing w:before="0" w:beforeAutospacing="0" w:after="0" w:afterAutospacing="0"/>
        <w:ind w:firstLine="42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cs="Times New Roman"/>
          <w:sz w:val="21"/>
          <w:szCs w:val="21"/>
        </w:rPr>
        <w:t>大量事实和实验表明：光传播也需要时间。在真空中，光传播的速度是</w:t>
      </w:r>
      <w:r>
        <w:rPr>
          <w:rFonts w:ascii="Times New Roman" w:hAnsi="Times New Roman" w:cs="Times New Roman"/>
          <w:sz w:val="21"/>
          <w:szCs w:val="21"/>
        </w:rPr>
        <w:t>3</w:t>
      </w:r>
      <w:r>
        <w:rPr>
          <w:rFonts w:cs="Times New Roman"/>
          <w:sz w:val="21"/>
          <w:szCs w:val="21"/>
        </w:rPr>
        <w:t>×</w:t>
      </w:r>
      <w:r>
        <w:rPr>
          <w:rFonts w:ascii="Times New Roman" w:hAnsi="Times New Roman" w:cs="Times New Roman"/>
          <w:sz w:val="21"/>
          <w:szCs w:val="21"/>
        </w:rPr>
        <w:t>10</w:t>
      </w:r>
      <w:r>
        <w:rPr>
          <w:rFonts w:ascii="Times New Roman" w:hAnsi="Times New Roman" w:cs="Times New Roman"/>
          <w:sz w:val="21"/>
          <w:szCs w:val="21"/>
          <w:vertAlign w:val="superscript"/>
        </w:rPr>
        <w:t>8</w:t>
      </w:r>
      <w:r>
        <w:rPr>
          <w:rFonts w:ascii="Times New Roman" w:hAnsi="Times New Roman" w:cs="Times New Roman"/>
          <w:sz w:val="21"/>
          <w:szCs w:val="21"/>
        </w:rPr>
        <w:t xml:space="preserve"> m/s</w:t>
      </w:r>
      <w:r>
        <w:rPr>
          <w:rFonts w:ascii="Times New Roman" w:cs="Times New Roman"/>
          <w:sz w:val="21"/>
          <w:szCs w:val="21"/>
        </w:rPr>
        <w:t>。这</w:t>
      </w:r>
      <w:r>
        <w:rPr>
          <w:rFonts w:ascii="Times New Roman" w:cs="Times New Roman" w:hint="eastAsia"/>
          <w:sz w:val="21"/>
          <w:szCs w:val="21"/>
        </w:rPr>
        <w:t>速度</w:t>
      </w:r>
      <w:r>
        <w:rPr>
          <w:rFonts w:ascii="Times New Roman" w:cs="Times New Roman" w:hint="eastAsia"/>
          <w:sz w:val="21"/>
          <w:szCs w:val="21"/>
        </w:rPr>
        <w:t>1</w:t>
      </w:r>
      <w:r>
        <w:rPr>
          <w:rFonts w:ascii="Times New Roman" w:cs="Times New Roman" w:hint="eastAsia"/>
          <w:sz w:val="21"/>
          <w:szCs w:val="21"/>
        </w:rPr>
        <w:t>秒钟能</w:t>
      </w:r>
      <w:r>
        <w:rPr>
          <w:rFonts w:ascii="Times New Roman" w:cs="Times New Roman"/>
          <w:sz w:val="21"/>
          <w:szCs w:val="21"/>
        </w:rPr>
        <w:t>绕地球赤道</w:t>
      </w:r>
      <w:r>
        <w:rPr>
          <w:rFonts w:ascii="Times New Roman" w:hAnsi="Times New Roman" w:cs="Times New Roman"/>
          <w:sz w:val="21"/>
          <w:szCs w:val="21"/>
        </w:rPr>
        <w:t>7.5</w:t>
      </w:r>
      <w:r>
        <w:rPr>
          <w:rFonts w:ascii="Times New Roman" w:cs="Times New Roman"/>
          <w:sz w:val="21"/>
          <w:szCs w:val="21"/>
        </w:rPr>
        <w:t>圈。</w:t>
      </w:r>
    </w:p>
    <w:p w:rsidR="00F86525" w:rsidRDefault="00F86525">
      <w:pPr>
        <w:pStyle w:val="a6"/>
        <w:widowControl w:val="0"/>
        <w:spacing w:before="0" w:beforeAutospacing="0" w:after="0" w:afterAutospacing="0"/>
        <w:ind w:firstLine="42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cs="Times New Roman"/>
          <w:sz w:val="21"/>
          <w:szCs w:val="21"/>
        </w:rPr>
        <w:t>光速都是</w:t>
      </w:r>
      <w:r>
        <w:rPr>
          <w:rFonts w:ascii="Times New Roman" w:hAnsi="Times New Roman" w:cs="Times New Roman"/>
          <w:sz w:val="21"/>
          <w:szCs w:val="21"/>
        </w:rPr>
        <w:t>3</w:t>
      </w:r>
      <w:r>
        <w:rPr>
          <w:rFonts w:cs="Times New Roman"/>
          <w:sz w:val="21"/>
          <w:szCs w:val="21"/>
        </w:rPr>
        <w:t>×</w:t>
      </w:r>
      <w:r>
        <w:rPr>
          <w:rFonts w:ascii="Times New Roman" w:hAnsi="Times New Roman" w:cs="Times New Roman"/>
          <w:sz w:val="21"/>
          <w:szCs w:val="21"/>
        </w:rPr>
        <w:t>10</w:t>
      </w:r>
      <w:r>
        <w:rPr>
          <w:rFonts w:ascii="Times New Roman" w:hAnsi="Times New Roman" w:cs="Times New Roman"/>
          <w:sz w:val="21"/>
          <w:szCs w:val="21"/>
          <w:vertAlign w:val="superscript"/>
        </w:rPr>
        <w:t>8</w:t>
      </w:r>
      <w:r>
        <w:rPr>
          <w:rFonts w:ascii="Times New Roman" w:hAnsi="Times New Roman" w:cs="Times New Roman"/>
          <w:sz w:val="21"/>
          <w:szCs w:val="21"/>
        </w:rPr>
        <w:t xml:space="preserve"> m/s</w:t>
      </w:r>
      <w:r>
        <w:rPr>
          <w:rFonts w:ascii="Times New Roman" w:cs="Times New Roman"/>
          <w:sz w:val="21"/>
          <w:szCs w:val="21"/>
        </w:rPr>
        <w:t>吗？答案是否定的。光在其他介质中的速度都比在真空中的小。光在空气中的速度可认为是</w:t>
      </w:r>
      <w:r>
        <w:rPr>
          <w:rFonts w:ascii="Times New Roman" w:hAnsi="Times New Roman" w:cs="Times New Roman"/>
          <w:sz w:val="21"/>
          <w:szCs w:val="21"/>
        </w:rPr>
        <w:t>3</w:t>
      </w:r>
      <w:r>
        <w:rPr>
          <w:rFonts w:cs="Times New Roman"/>
          <w:sz w:val="21"/>
          <w:szCs w:val="21"/>
        </w:rPr>
        <w:t>×</w:t>
      </w:r>
      <w:r>
        <w:rPr>
          <w:rFonts w:ascii="Times New Roman" w:hAnsi="Times New Roman" w:cs="Times New Roman"/>
          <w:sz w:val="21"/>
          <w:szCs w:val="21"/>
        </w:rPr>
        <w:t>10</w:t>
      </w:r>
      <w:r>
        <w:rPr>
          <w:rFonts w:ascii="Times New Roman" w:hAnsi="Times New Roman" w:cs="Times New Roman"/>
          <w:sz w:val="21"/>
          <w:szCs w:val="21"/>
          <w:vertAlign w:val="superscript"/>
        </w:rPr>
        <w:t>8</w:t>
      </w:r>
      <w:r>
        <w:rPr>
          <w:rFonts w:ascii="Times New Roman" w:hAnsi="Times New Roman" w:cs="Times New Roman"/>
          <w:sz w:val="21"/>
          <w:szCs w:val="21"/>
        </w:rPr>
        <w:t xml:space="preserve"> m/s</w:t>
      </w:r>
      <w:r>
        <w:rPr>
          <w:rFonts w:ascii="Times New Roman" w:cs="Times New Roman"/>
          <w:sz w:val="21"/>
          <w:szCs w:val="21"/>
        </w:rPr>
        <w:t>。在水中的速度是真空中速度的四分之三，在玻璃中的速度是真空中速度的三分之二。</w:t>
      </w:r>
    </w:p>
    <w:p w:rsidR="00F86525" w:rsidRDefault="00F86525">
      <w:pPr>
        <w:pStyle w:val="a6"/>
        <w:widowControl w:val="0"/>
        <w:spacing w:before="0" w:beforeAutospacing="0" w:after="0" w:afterAutospacing="0"/>
        <w:ind w:firstLine="42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1</w:t>
      </w:r>
      <w:r>
        <w:rPr>
          <w:rFonts w:ascii="Times New Roman" w:cs="Times New Roman"/>
          <w:sz w:val="21"/>
          <w:szCs w:val="21"/>
        </w:rPr>
        <w:t>．简单介绍伽利略测定光速失败的原因。体会科学家的探索精神，使学生加深对光速的认识。</w:t>
      </w:r>
    </w:p>
    <w:p w:rsidR="00F86525" w:rsidRDefault="00F86525">
      <w:pPr>
        <w:pStyle w:val="a6"/>
        <w:widowControl w:val="0"/>
        <w:spacing w:before="0" w:beforeAutospacing="0" w:after="0" w:afterAutospacing="0"/>
        <w:ind w:firstLine="42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2</w:t>
      </w:r>
      <w:r>
        <w:rPr>
          <w:rFonts w:ascii="Times New Roman" w:cs="Times New Roman"/>
          <w:sz w:val="21"/>
          <w:szCs w:val="21"/>
        </w:rPr>
        <w:t>．指导学生看阅读材料</w:t>
      </w:r>
      <w:r>
        <w:rPr>
          <w:rFonts w:cs="Times New Roman"/>
          <w:sz w:val="21"/>
          <w:szCs w:val="21"/>
        </w:rPr>
        <w:t>“</w:t>
      </w:r>
      <w:r>
        <w:rPr>
          <w:rFonts w:ascii="Times New Roman" w:cs="Times New Roman"/>
          <w:sz w:val="21"/>
          <w:szCs w:val="21"/>
        </w:rPr>
        <w:t>科学世界</w:t>
      </w:r>
      <w:r>
        <w:rPr>
          <w:rFonts w:ascii="Times New Roman" w:hAnsi="Times New Roman" w:cs="Times New Roman"/>
          <w:sz w:val="21"/>
          <w:szCs w:val="21"/>
        </w:rPr>
        <w:t>——</w:t>
      </w:r>
      <w:r>
        <w:rPr>
          <w:rFonts w:ascii="Times New Roman" w:cs="Times New Roman"/>
          <w:sz w:val="21"/>
          <w:szCs w:val="21"/>
        </w:rPr>
        <w:t>我们看到古老的光</w:t>
      </w:r>
      <w:r>
        <w:rPr>
          <w:rFonts w:cs="Times New Roman"/>
          <w:sz w:val="21"/>
          <w:szCs w:val="21"/>
        </w:rPr>
        <w:t>”</w:t>
      </w:r>
      <w:r>
        <w:rPr>
          <w:rFonts w:ascii="Times New Roman" w:cs="Times New Roman"/>
          <w:sz w:val="21"/>
          <w:szCs w:val="21"/>
        </w:rPr>
        <w:t>，然后回答以下问题：</w:t>
      </w:r>
    </w:p>
    <w:p w:rsidR="00F86525" w:rsidRDefault="00F86525">
      <w:pPr>
        <w:pStyle w:val="a6"/>
        <w:widowControl w:val="0"/>
        <w:spacing w:before="0" w:beforeAutospacing="0" w:after="0" w:afterAutospacing="0"/>
        <w:ind w:firstLine="42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cs="Times New Roman"/>
          <w:sz w:val="21"/>
          <w:szCs w:val="21"/>
        </w:rPr>
        <w:t>（</w:t>
      </w:r>
      <w:r>
        <w:rPr>
          <w:rFonts w:ascii="Times New Roman" w:hAnsi="Times New Roman" w:cs="Times New Roman" w:hint="eastAsia"/>
          <w:sz w:val="21"/>
          <w:szCs w:val="21"/>
        </w:rPr>
        <w:t>1</w:t>
      </w:r>
      <w:r>
        <w:rPr>
          <w:rFonts w:ascii="Times New Roman" w:cs="Times New Roman"/>
          <w:sz w:val="21"/>
          <w:szCs w:val="21"/>
        </w:rPr>
        <w:t>）</w:t>
      </w:r>
      <w:r>
        <w:rPr>
          <w:rFonts w:cs="Times New Roman"/>
          <w:sz w:val="21"/>
          <w:szCs w:val="21"/>
        </w:rPr>
        <w:t>“</w:t>
      </w:r>
      <w:r>
        <w:rPr>
          <w:rFonts w:ascii="Times New Roman" w:cs="Times New Roman"/>
          <w:sz w:val="21"/>
          <w:szCs w:val="21"/>
        </w:rPr>
        <w:t>光年</w:t>
      </w:r>
      <w:r>
        <w:rPr>
          <w:rFonts w:cs="Times New Roman"/>
          <w:sz w:val="21"/>
          <w:szCs w:val="21"/>
        </w:rPr>
        <w:t>”</w:t>
      </w:r>
      <w:r>
        <w:rPr>
          <w:rFonts w:ascii="Times New Roman" w:cs="Times New Roman"/>
          <w:sz w:val="21"/>
          <w:szCs w:val="21"/>
        </w:rPr>
        <w:t>是什么物理量的单位？</w:t>
      </w:r>
    </w:p>
    <w:p w:rsidR="00F86525" w:rsidRDefault="00F86525">
      <w:pPr>
        <w:pStyle w:val="a6"/>
        <w:widowControl w:val="0"/>
        <w:spacing w:before="0" w:beforeAutospacing="0" w:after="0" w:afterAutospacing="0"/>
        <w:ind w:firstLine="42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cs="Times New Roman"/>
          <w:sz w:val="21"/>
          <w:szCs w:val="21"/>
        </w:rPr>
        <w:t>（</w:t>
      </w:r>
      <w:r>
        <w:rPr>
          <w:rFonts w:ascii="Times New Roman" w:hAnsi="Times New Roman" w:cs="Times New Roman" w:hint="eastAsia"/>
          <w:sz w:val="21"/>
          <w:szCs w:val="21"/>
        </w:rPr>
        <w:t>2</w:t>
      </w:r>
      <w:r>
        <w:rPr>
          <w:rFonts w:ascii="Times New Roman" w:cs="Times New Roman"/>
          <w:sz w:val="21"/>
          <w:szCs w:val="21"/>
        </w:rPr>
        <w:t>）</w:t>
      </w:r>
      <w:r w:rsidR="00A63545" w:rsidRPr="00A63545">
        <w:rPr>
          <w:rFonts w:ascii="Times New Roman" w:cs="Times New Roman"/>
          <w:sz w:val="21"/>
          <w:szCs w:val="21"/>
        </w:rPr>
        <w:t>1</w:t>
      </w:r>
      <w:r w:rsidR="00A63545" w:rsidRPr="00A63545">
        <w:rPr>
          <w:rFonts w:ascii="Times New Roman" w:cs="Times New Roman" w:hint="eastAsia"/>
          <w:sz w:val="21"/>
          <w:szCs w:val="21"/>
        </w:rPr>
        <w:t>光年的含义是什么？</w:t>
      </w:r>
    </w:p>
    <w:p w:rsidR="00F86525" w:rsidRDefault="00F86525">
      <w:pPr>
        <w:pStyle w:val="a6"/>
        <w:widowControl w:val="0"/>
        <w:spacing w:before="0" w:beforeAutospacing="0" w:after="0" w:afterAutospacing="0"/>
        <w:ind w:firstLine="42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cs="Times New Roman"/>
          <w:sz w:val="21"/>
          <w:szCs w:val="21"/>
        </w:rPr>
        <w:t>（</w:t>
      </w:r>
      <w:r>
        <w:rPr>
          <w:rFonts w:ascii="Times New Roman" w:hAnsi="Times New Roman" w:cs="Times New Roman"/>
          <w:sz w:val="21"/>
          <w:szCs w:val="21"/>
        </w:rPr>
        <w:t>3</w:t>
      </w:r>
      <w:r>
        <w:rPr>
          <w:rFonts w:ascii="Times New Roman" w:cs="Times New Roman"/>
          <w:sz w:val="21"/>
          <w:szCs w:val="21"/>
        </w:rPr>
        <w:t>）牛郎和织女能每年相会一次吗？</w:t>
      </w:r>
    </w:p>
    <w:p w:rsidR="00707604" w:rsidRDefault="00F86525" w:rsidP="00D21135">
      <w:pPr>
        <w:pStyle w:val="a6"/>
        <w:widowControl w:val="0"/>
        <w:spacing w:before="0" w:beforeAutospacing="0" w:after="0" w:afterAutospacing="0"/>
        <w:ind w:leftChars="200" w:left="420" w:firstLine="420"/>
        <w:jc w:val="both"/>
        <w:rPr>
          <w:rFonts w:ascii="Times New Roman" w:cs="Times New Roman"/>
          <w:sz w:val="21"/>
          <w:szCs w:val="21"/>
        </w:rPr>
      </w:pPr>
      <w:r>
        <w:rPr>
          <w:rFonts w:ascii="Times New Roman" w:cs="Times New Roman"/>
          <w:sz w:val="21"/>
          <w:szCs w:val="21"/>
        </w:rPr>
        <w:t>（</w:t>
      </w:r>
      <w:r>
        <w:rPr>
          <w:rFonts w:ascii="Times New Roman" w:hAnsi="Times New Roman" w:cs="Times New Roman" w:hint="eastAsia"/>
          <w:sz w:val="21"/>
          <w:szCs w:val="21"/>
        </w:rPr>
        <w:t>4</w:t>
      </w:r>
      <w:r>
        <w:rPr>
          <w:rFonts w:ascii="Times New Roman" w:cs="Times New Roman"/>
          <w:sz w:val="21"/>
          <w:szCs w:val="21"/>
        </w:rPr>
        <w:t>）</w:t>
      </w:r>
      <w:r w:rsidR="00A63545" w:rsidRPr="00A63545">
        <w:rPr>
          <w:rFonts w:ascii="Times New Roman" w:cs="Times New Roman" w:hint="eastAsia"/>
          <w:sz w:val="21"/>
          <w:szCs w:val="21"/>
        </w:rPr>
        <w:t>当你看到距你</w:t>
      </w:r>
      <w:r w:rsidR="00A63545" w:rsidRPr="00A63545">
        <w:rPr>
          <w:rFonts w:ascii="Times New Roman" w:cs="Times New Roman"/>
          <w:sz w:val="21"/>
          <w:szCs w:val="21"/>
        </w:rPr>
        <w:t>16</w:t>
      </w:r>
      <w:r w:rsidR="00A63545" w:rsidRPr="00A63545">
        <w:rPr>
          <w:rFonts w:ascii="Times New Roman" w:cs="Times New Roman" w:hint="eastAsia"/>
          <w:sz w:val="21"/>
          <w:szCs w:val="21"/>
        </w:rPr>
        <w:t>万光年的一颗恒星时，实际上是</w:t>
      </w:r>
      <w:r w:rsidR="00A63545" w:rsidRPr="00A63545">
        <w:rPr>
          <w:rFonts w:ascii="Times New Roman" w:cs="Times New Roman" w:hint="eastAsia"/>
          <w:sz w:val="21"/>
          <w:szCs w:val="21"/>
        </w:rPr>
        <w:t xml:space="preserve"> </w:t>
      </w:r>
      <w:r w:rsidR="00A63545" w:rsidRPr="00A63545">
        <w:rPr>
          <w:rFonts w:ascii="Times New Roman" w:cs="Times New Roman" w:hint="eastAsia"/>
          <w:sz w:val="21"/>
          <w:szCs w:val="21"/>
        </w:rPr>
        <w:t>这颗恒星多少年前发出的</w:t>
      </w:r>
      <w:r w:rsidR="00A63545" w:rsidRPr="00A63545">
        <w:rPr>
          <w:rFonts w:ascii="Times New Roman" w:cs="Times New Roman" w:hint="eastAsia"/>
          <w:sz w:val="21"/>
          <w:szCs w:val="21"/>
        </w:rPr>
        <w:lastRenderedPageBreak/>
        <w:t>光？</w:t>
      </w:r>
      <w:r w:rsidR="00A63545" w:rsidRPr="00A63545">
        <w:rPr>
          <w:rFonts w:ascii="Times New Roman" w:cs="Times New Roman" w:hint="eastAsia"/>
          <w:sz w:val="21"/>
          <w:szCs w:val="21"/>
        </w:rPr>
        <w:t xml:space="preserve">    </w:t>
      </w:r>
    </w:p>
    <w:p w:rsidR="00F86525" w:rsidRPr="00772469" w:rsidRDefault="00A63545" w:rsidP="00707604">
      <w:pPr>
        <w:pStyle w:val="a6"/>
        <w:widowControl w:val="0"/>
        <w:spacing w:before="0" w:beforeAutospacing="0" w:after="0" w:afterAutospacing="0"/>
        <w:ind w:firstLineChars="95"/>
        <w:jc w:val="both"/>
        <w:rPr>
          <w:rFonts w:hint="eastAsia"/>
          <w:sz w:val="21"/>
          <w:szCs w:val="21"/>
        </w:rPr>
      </w:pPr>
      <w:r w:rsidRPr="00772469">
        <w:rPr>
          <w:rFonts w:ascii="Times New Roman" w:cs="Times New Roman" w:hint="eastAsia"/>
          <w:b/>
          <w:sz w:val="21"/>
          <w:szCs w:val="21"/>
        </w:rPr>
        <w:t xml:space="preserve"> </w:t>
      </w:r>
      <w:r w:rsidR="00772469" w:rsidRPr="00772469">
        <w:rPr>
          <w:rFonts w:ascii="Times New Roman" w:cs="Times New Roman" w:hint="eastAsia"/>
          <w:sz w:val="21"/>
          <w:szCs w:val="21"/>
        </w:rPr>
        <w:t>【</w:t>
      </w:r>
      <w:r w:rsidR="00F86525" w:rsidRPr="00772469">
        <w:rPr>
          <w:rFonts w:hint="eastAsia"/>
          <w:sz w:val="21"/>
          <w:szCs w:val="21"/>
        </w:rPr>
        <w:t>典型例题</w:t>
      </w:r>
      <w:r w:rsidR="00772469" w:rsidRPr="00772469">
        <w:rPr>
          <w:rFonts w:hint="eastAsia"/>
          <w:sz w:val="21"/>
          <w:szCs w:val="21"/>
        </w:rPr>
        <w:t>】</w:t>
      </w:r>
    </w:p>
    <w:p w:rsidR="001A1507" w:rsidRPr="004836B8" w:rsidRDefault="00F86525" w:rsidP="00D21135">
      <w:pPr>
        <w:ind w:firstLine="420"/>
        <w:rPr>
          <w:szCs w:val="21"/>
        </w:rPr>
      </w:pPr>
      <w:r w:rsidRPr="00D21135">
        <w:rPr>
          <w:color w:val="002060"/>
          <w:szCs w:val="21"/>
        </w:rPr>
        <w:t>1</w:t>
      </w:r>
      <w:r w:rsidR="00681BFB" w:rsidRPr="00D21135">
        <w:rPr>
          <w:color w:val="002060"/>
          <w:szCs w:val="21"/>
        </w:rPr>
        <w:t>．</w:t>
      </w:r>
      <w:r w:rsidR="001A1507" w:rsidRPr="004836B8">
        <w:rPr>
          <w:rFonts w:hAnsi="宋体"/>
          <w:szCs w:val="21"/>
        </w:rPr>
        <w:t>能用光的直线传播解释的现象是</w:t>
      </w:r>
      <w:r w:rsidR="001A1507">
        <w:rPr>
          <w:rFonts w:hint="eastAsia"/>
          <w:szCs w:val="21"/>
        </w:rPr>
        <w:t>（</w:t>
      </w:r>
      <w:r w:rsidR="001A1507">
        <w:rPr>
          <w:rFonts w:hint="eastAsia"/>
          <w:szCs w:val="21"/>
        </w:rPr>
        <w:t xml:space="preserve">    </w:t>
      </w:r>
      <w:r w:rsidR="001A1507">
        <w:rPr>
          <w:rFonts w:hint="eastAsia"/>
          <w:szCs w:val="21"/>
        </w:rPr>
        <w:t>）</w:t>
      </w:r>
    </w:p>
    <w:p w:rsidR="001A1507" w:rsidRPr="004836B8" w:rsidRDefault="001A1507" w:rsidP="001A1507">
      <w:pPr>
        <w:ind w:firstLine="420"/>
        <w:rPr>
          <w:szCs w:val="21"/>
        </w:rPr>
      </w:pPr>
      <w:r w:rsidRPr="004836B8">
        <w:rPr>
          <w:szCs w:val="21"/>
        </w:rPr>
        <w:t>A</w:t>
      </w:r>
      <w:r w:rsidRPr="004836B8">
        <w:rPr>
          <w:rFonts w:hAnsi="宋体"/>
          <w:szCs w:val="21"/>
        </w:rPr>
        <w:t>．影子</w:t>
      </w:r>
      <w:r w:rsidRPr="004836B8">
        <w:rPr>
          <w:szCs w:val="21"/>
        </w:rPr>
        <w:t xml:space="preserve">           B</w:t>
      </w:r>
      <w:r w:rsidRPr="004836B8">
        <w:rPr>
          <w:rFonts w:hAnsi="宋体"/>
          <w:szCs w:val="21"/>
        </w:rPr>
        <w:t>．射击时的</w:t>
      </w:r>
      <w:r w:rsidRPr="004836B8">
        <w:rPr>
          <w:rFonts w:ascii="宋体" w:hAnsi="宋体"/>
          <w:szCs w:val="21"/>
        </w:rPr>
        <w:t>“</w:t>
      </w:r>
      <w:r w:rsidRPr="004836B8">
        <w:rPr>
          <w:rFonts w:hAnsi="宋体"/>
          <w:szCs w:val="21"/>
        </w:rPr>
        <w:t>三点一线</w:t>
      </w:r>
      <w:r w:rsidRPr="004836B8">
        <w:rPr>
          <w:rFonts w:ascii="宋体" w:hAnsi="宋体"/>
          <w:szCs w:val="21"/>
        </w:rPr>
        <w:t>”</w:t>
      </w:r>
    </w:p>
    <w:p w:rsidR="001A1507" w:rsidRPr="004836B8" w:rsidRDefault="001A1507" w:rsidP="001A1507">
      <w:pPr>
        <w:ind w:firstLine="420"/>
        <w:rPr>
          <w:szCs w:val="21"/>
        </w:rPr>
      </w:pPr>
      <w:r w:rsidRPr="004836B8">
        <w:rPr>
          <w:szCs w:val="21"/>
        </w:rPr>
        <w:t>C</w:t>
      </w:r>
      <w:r w:rsidRPr="004836B8">
        <w:rPr>
          <w:rFonts w:hAnsi="宋体"/>
          <w:szCs w:val="21"/>
        </w:rPr>
        <w:t>．日食、月食</w:t>
      </w:r>
      <w:r w:rsidRPr="004836B8">
        <w:rPr>
          <w:szCs w:val="21"/>
        </w:rPr>
        <w:t xml:space="preserve">     D</w:t>
      </w:r>
      <w:r w:rsidRPr="004836B8">
        <w:rPr>
          <w:rFonts w:hAnsi="宋体"/>
          <w:szCs w:val="21"/>
        </w:rPr>
        <w:t>．小孔成像</w:t>
      </w:r>
    </w:p>
    <w:p w:rsidR="001A1507" w:rsidRPr="004836B8" w:rsidRDefault="00F86525" w:rsidP="00D21135">
      <w:pPr>
        <w:pStyle w:val="a6"/>
        <w:widowControl w:val="0"/>
        <w:spacing w:before="0" w:beforeAutospacing="0" w:after="0" w:afterAutospacing="0"/>
        <w:ind w:firstLine="420"/>
        <w:jc w:val="both"/>
        <w:rPr>
          <w:szCs w:val="21"/>
        </w:rPr>
      </w:pPr>
      <w:r w:rsidRPr="00D21135">
        <w:rPr>
          <w:rFonts w:ascii="Times New Roman" w:hAnsi="Times New Roman" w:cs="Times New Roman" w:hint="eastAsia"/>
          <w:color w:val="000000"/>
          <w:sz w:val="21"/>
          <w:szCs w:val="21"/>
        </w:rPr>
        <w:t>答案：</w:t>
      </w:r>
      <w:r w:rsidR="001A1507" w:rsidRPr="004836B8">
        <w:rPr>
          <w:szCs w:val="21"/>
        </w:rPr>
        <w:t>ABCD</w:t>
      </w:r>
    </w:p>
    <w:p w:rsidR="00F86525" w:rsidRDefault="00F86525" w:rsidP="00D21135">
      <w:pPr>
        <w:pStyle w:val="a6"/>
        <w:widowControl w:val="0"/>
        <w:spacing w:before="0" w:beforeAutospacing="0" w:after="0" w:afterAutospacing="0"/>
        <w:ind w:firstLine="420"/>
        <w:rPr>
          <w:rFonts w:ascii="Times New Roman" w:hAnsi="Times New Roman" w:cs="Times New Roman"/>
          <w:sz w:val="21"/>
          <w:szCs w:val="21"/>
        </w:rPr>
      </w:pPr>
      <w:r w:rsidRPr="00D21135">
        <w:rPr>
          <w:rFonts w:cs="Times New Roman"/>
          <w:color w:val="000000"/>
          <w:sz w:val="21"/>
          <w:szCs w:val="21"/>
        </w:rPr>
        <w:t>2</w:t>
      </w:r>
      <w:r w:rsidR="00681BFB" w:rsidRPr="00D21135">
        <w:rPr>
          <w:rFonts w:cs="Times New Roman"/>
          <w:color w:val="000000"/>
          <w:sz w:val="21"/>
          <w:szCs w:val="21"/>
        </w:rPr>
        <w:t>．</w:t>
      </w:r>
      <w:r>
        <w:rPr>
          <w:rFonts w:ascii="Times New Roman" w:cs="Times New Roman"/>
          <w:sz w:val="21"/>
          <w:szCs w:val="21"/>
        </w:rPr>
        <w:t>阳光透过树叶间的缝隙照射到地面上，形成一个个</w:t>
      </w:r>
      <w:r>
        <w:rPr>
          <w:rFonts w:ascii="Times New Roman" w:hAnsi="Times New Roman" w:cs="Times New Roman"/>
          <w:sz w:val="21"/>
          <w:szCs w:val="21"/>
        </w:rPr>
        <w:t>“</w:t>
      </w:r>
      <w:r>
        <w:rPr>
          <w:rFonts w:ascii="Times New Roman" w:cs="Times New Roman"/>
          <w:sz w:val="21"/>
          <w:szCs w:val="21"/>
        </w:rPr>
        <w:t>光斑</w:t>
      </w:r>
      <w:r>
        <w:rPr>
          <w:rFonts w:ascii="Times New Roman" w:hAnsi="Times New Roman" w:cs="Times New Roman"/>
          <w:sz w:val="21"/>
          <w:szCs w:val="21"/>
        </w:rPr>
        <w:t>”</w:t>
      </w:r>
      <w:r>
        <w:rPr>
          <w:rFonts w:ascii="Times New Roman" w:cs="Times New Roman"/>
          <w:sz w:val="21"/>
          <w:szCs w:val="21"/>
        </w:rPr>
        <w:t>，这些</w:t>
      </w:r>
      <w:r>
        <w:rPr>
          <w:rFonts w:ascii="Times New Roman" w:hAnsi="Times New Roman" w:cs="Times New Roman"/>
          <w:sz w:val="21"/>
          <w:szCs w:val="21"/>
        </w:rPr>
        <w:t>“</w:t>
      </w:r>
      <w:r>
        <w:rPr>
          <w:rFonts w:ascii="Times New Roman" w:cs="Times New Roman"/>
          <w:sz w:val="21"/>
          <w:szCs w:val="21"/>
        </w:rPr>
        <w:t>光斑</w:t>
      </w:r>
      <w:r>
        <w:rPr>
          <w:rFonts w:ascii="Times New Roman" w:hAnsi="Times New Roman" w:cs="Times New Roman"/>
          <w:sz w:val="21"/>
          <w:szCs w:val="21"/>
        </w:rPr>
        <w:t>”</w:t>
      </w:r>
      <w:r>
        <w:rPr>
          <w:rFonts w:ascii="Times New Roman" w:cs="Times New Roman"/>
          <w:sz w:val="21"/>
          <w:szCs w:val="21"/>
        </w:rPr>
        <w:t>（</w:t>
      </w:r>
      <w:r>
        <w:rPr>
          <w:rFonts w:ascii="Times New Roman" w:hAnsi="Times New Roman" w:cs="Times New Roman" w:hint="eastAsia"/>
          <w:sz w:val="21"/>
          <w:szCs w:val="21"/>
        </w:rPr>
        <w:t xml:space="preserve">    </w:t>
      </w:r>
      <w:r>
        <w:rPr>
          <w:rFonts w:ascii="Times New Roman" w:cs="Times New Roman"/>
          <w:sz w:val="21"/>
          <w:szCs w:val="21"/>
        </w:rPr>
        <w:t>）</w:t>
      </w:r>
    </w:p>
    <w:p w:rsidR="00F86525" w:rsidRDefault="00F86525">
      <w:pPr>
        <w:pStyle w:val="a6"/>
        <w:widowControl w:val="0"/>
        <w:spacing w:before="0" w:beforeAutospacing="0" w:after="0" w:afterAutospacing="0"/>
        <w:ind w:firstLine="42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A</w:t>
      </w:r>
      <w:r>
        <w:rPr>
          <w:rFonts w:ascii="Times New Roman" w:hAnsi="Times New Roman" w:cs="Times New Roman" w:hint="eastAsia"/>
          <w:sz w:val="21"/>
          <w:szCs w:val="21"/>
        </w:rPr>
        <w:t>．</w:t>
      </w:r>
      <w:r>
        <w:rPr>
          <w:rFonts w:ascii="Times New Roman" w:cs="Times New Roman"/>
          <w:sz w:val="21"/>
          <w:szCs w:val="21"/>
        </w:rPr>
        <w:t>是圆形的，它是太阳的影子</w:t>
      </w:r>
    </w:p>
    <w:p w:rsidR="00F86525" w:rsidRDefault="00F86525">
      <w:pPr>
        <w:pStyle w:val="a6"/>
        <w:widowControl w:val="0"/>
        <w:spacing w:before="0" w:beforeAutospacing="0" w:after="0" w:afterAutospacing="0"/>
        <w:ind w:firstLine="42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B</w:t>
      </w:r>
      <w:r>
        <w:rPr>
          <w:rFonts w:ascii="Times New Roman" w:hAnsi="Times New Roman" w:cs="Times New Roman" w:hint="eastAsia"/>
          <w:sz w:val="21"/>
          <w:szCs w:val="21"/>
        </w:rPr>
        <w:t>．</w:t>
      </w:r>
      <w:r>
        <w:rPr>
          <w:rFonts w:ascii="Times New Roman" w:cs="Times New Roman"/>
          <w:sz w:val="21"/>
          <w:szCs w:val="21"/>
        </w:rPr>
        <w:t>是圆形的，它是太阳的实像</w:t>
      </w:r>
    </w:p>
    <w:p w:rsidR="00F86525" w:rsidRDefault="00F86525">
      <w:pPr>
        <w:pStyle w:val="a6"/>
        <w:widowControl w:val="0"/>
        <w:spacing w:before="0" w:beforeAutospacing="0" w:after="0" w:afterAutospacing="0"/>
        <w:ind w:firstLine="42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C</w:t>
      </w:r>
      <w:r>
        <w:rPr>
          <w:rFonts w:ascii="Times New Roman" w:hAnsi="Times New Roman" w:cs="Times New Roman" w:hint="eastAsia"/>
          <w:sz w:val="21"/>
          <w:szCs w:val="21"/>
        </w:rPr>
        <w:t>．</w:t>
      </w:r>
      <w:r>
        <w:rPr>
          <w:rFonts w:ascii="Times New Roman" w:cs="Times New Roman"/>
          <w:sz w:val="21"/>
          <w:szCs w:val="21"/>
        </w:rPr>
        <w:t>是方形的，它是太阳的影子</w:t>
      </w:r>
    </w:p>
    <w:p w:rsidR="00F86525" w:rsidRDefault="00F86525">
      <w:pPr>
        <w:pStyle w:val="a6"/>
        <w:widowControl w:val="0"/>
        <w:spacing w:before="0" w:beforeAutospacing="0" w:after="0" w:afterAutospacing="0"/>
        <w:ind w:firstLine="420"/>
        <w:jc w:val="both"/>
        <w:rPr>
          <w:rFonts w:ascii="Times New Roman" w:cs="Times New Roman" w:hint="eastAsia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D</w:t>
      </w:r>
      <w:r>
        <w:rPr>
          <w:rFonts w:ascii="Times New Roman" w:hAnsi="Times New Roman" w:cs="Times New Roman" w:hint="eastAsia"/>
          <w:sz w:val="21"/>
          <w:szCs w:val="21"/>
        </w:rPr>
        <w:t>．</w:t>
      </w:r>
      <w:r>
        <w:rPr>
          <w:rFonts w:ascii="Times New Roman" w:cs="Times New Roman"/>
          <w:sz w:val="21"/>
          <w:szCs w:val="21"/>
        </w:rPr>
        <w:t>是方形的，它是太阳的实像</w:t>
      </w:r>
    </w:p>
    <w:p w:rsidR="00F86525" w:rsidRDefault="00F86525" w:rsidP="00D21135">
      <w:pPr>
        <w:pStyle w:val="a6"/>
        <w:widowControl w:val="0"/>
        <w:spacing w:before="0" w:beforeAutospacing="0" w:after="0" w:afterAutospacing="0"/>
        <w:ind w:firstLine="420"/>
        <w:jc w:val="both"/>
        <w:rPr>
          <w:rFonts w:ascii="Times New Roman" w:cs="Times New Roman" w:hint="eastAsia"/>
          <w:sz w:val="21"/>
          <w:szCs w:val="21"/>
        </w:rPr>
      </w:pPr>
      <w:r w:rsidRPr="00D21135">
        <w:rPr>
          <w:rFonts w:ascii="Times New Roman" w:hAnsi="Times New Roman" w:cs="Times New Roman" w:hint="eastAsia"/>
          <w:color w:val="000000"/>
          <w:sz w:val="21"/>
          <w:szCs w:val="21"/>
        </w:rPr>
        <w:t>解析：</w:t>
      </w:r>
      <w:r>
        <w:rPr>
          <w:rFonts w:ascii="Times New Roman" w:cs="Times New Roman" w:hint="eastAsia"/>
          <w:sz w:val="21"/>
          <w:szCs w:val="21"/>
        </w:rPr>
        <w:t>太阳通过小孔成的像的形状和我们观看到的太阳的形状是一样的。选项</w:t>
      </w:r>
      <w:r>
        <w:rPr>
          <w:rFonts w:ascii="Times New Roman" w:cs="Times New Roman" w:hint="eastAsia"/>
          <w:sz w:val="21"/>
          <w:szCs w:val="21"/>
        </w:rPr>
        <w:t>B</w:t>
      </w:r>
      <w:r>
        <w:rPr>
          <w:rFonts w:ascii="Times New Roman" w:cs="Times New Roman" w:hint="eastAsia"/>
          <w:sz w:val="21"/>
          <w:szCs w:val="21"/>
        </w:rPr>
        <w:t>正确。</w:t>
      </w:r>
    </w:p>
    <w:p w:rsidR="00F86525" w:rsidRDefault="00F86525" w:rsidP="00D21135">
      <w:pPr>
        <w:pStyle w:val="a6"/>
        <w:widowControl w:val="0"/>
        <w:spacing w:before="0" w:beforeAutospacing="0" w:after="0" w:afterAutospacing="0"/>
        <w:ind w:firstLine="420"/>
        <w:jc w:val="both"/>
        <w:rPr>
          <w:rFonts w:ascii="Times New Roman" w:cs="Times New Roman"/>
          <w:sz w:val="21"/>
          <w:szCs w:val="21"/>
        </w:rPr>
      </w:pPr>
      <w:r w:rsidRPr="00D21135">
        <w:rPr>
          <w:rFonts w:ascii="Times New Roman" w:hAnsi="Times New Roman" w:cs="Times New Roman" w:hint="eastAsia"/>
          <w:color w:val="000000"/>
          <w:sz w:val="21"/>
          <w:szCs w:val="21"/>
        </w:rPr>
        <w:t>答案：</w:t>
      </w:r>
      <w:r>
        <w:rPr>
          <w:rFonts w:ascii="Times New Roman" w:cs="Times New Roman" w:hint="eastAsia"/>
          <w:sz w:val="21"/>
          <w:szCs w:val="21"/>
        </w:rPr>
        <w:t>B</w:t>
      </w:r>
    </w:p>
    <w:p w:rsidR="00F86525" w:rsidRDefault="00F86525" w:rsidP="00D21135">
      <w:pPr>
        <w:pStyle w:val="a6"/>
        <w:widowControl w:val="0"/>
        <w:spacing w:before="0" w:beforeAutospacing="0" w:after="0" w:afterAutospacing="0"/>
        <w:ind w:firstLine="420"/>
        <w:jc w:val="both"/>
        <w:rPr>
          <w:rFonts w:ascii="Times New Roman" w:hAnsi="Times New Roman" w:cs="Times New Roman"/>
          <w:sz w:val="21"/>
          <w:szCs w:val="21"/>
        </w:rPr>
      </w:pPr>
      <w:r w:rsidRPr="00D21135">
        <w:rPr>
          <w:rFonts w:ascii="Times New Roman" w:hAnsi="Times New Roman" w:cs="Times New Roman"/>
          <w:color w:val="000000"/>
          <w:sz w:val="21"/>
          <w:szCs w:val="21"/>
        </w:rPr>
        <w:t>3</w:t>
      </w:r>
      <w:r w:rsidR="00681BFB" w:rsidRPr="002F6739">
        <w:rPr>
          <w:rFonts w:ascii="Times New Roman" w:hAnsi="Times New Roman" w:cs="Times New Roman" w:hint="eastAsia"/>
          <w:color w:val="000000"/>
          <w:sz w:val="21"/>
          <w:szCs w:val="21"/>
        </w:rPr>
        <w:t>．</w:t>
      </w:r>
      <w:r>
        <w:rPr>
          <w:rFonts w:ascii="Times New Roman" w:cs="Times New Roman"/>
          <w:sz w:val="21"/>
          <w:szCs w:val="21"/>
        </w:rPr>
        <w:t>下列实例中光不是沿直线传播的是</w:t>
      </w:r>
      <w:r>
        <w:rPr>
          <w:rFonts w:cs="Times New Roman"/>
          <w:sz w:val="21"/>
          <w:szCs w:val="21"/>
        </w:rPr>
        <w:t>(    )</w:t>
      </w:r>
    </w:p>
    <w:p w:rsidR="00F86525" w:rsidRDefault="00F86525">
      <w:pPr>
        <w:pStyle w:val="a6"/>
        <w:widowControl w:val="0"/>
        <w:spacing w:before="0" w:beforeAutospacing="0" w:after="0" w:afterAutospacing="0"/>
        <w:ind w:firstLine="42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A</w:t>
      </w:r>
      <w:r>
        <w:rPr>
          <w:rFonts w:ascii="Times New Roman" w:cs="Times New Roman"/>
          <w:sz w:val="21"/>
          <w:szCs w:val="21"/>
        </w:rPr>
        <w:t>．挖掘隧道时，采用的</w:t>
      </w:r>
      <w:r>
        <w:rPr>
          <w:rFonts w:cs="Times New Roman"/>
          <w:sz w:val="21"/>
          <w:szCs w:val="21"/>
        </w:rPr>
        <w:t>“</w:t>
      </w:r>
      <w:r>
        <w:rPr>
          <w:rFonts w:ascii="Times New Roman" w:cs="Times New Roman"/>
          <w:sz w:val="21"/>
          <w:szCs w:val="21"/>
        </w:rPr>
        <w:t>激光准直</w:t>
      </w:r>
      <w:r>
        <w:rPr>
          <w:rFonts w:cs="Times New Roman"/>
          <w:sz w:val="21"/>
          <w:szCs w:val="21"/>
        </w:rPr>
        <w:t>”</w:t>
      </w:r>
      <w:r>
        <w:rPr>
          <w:rFonts w:ascii="Times New Roman" w:cs="Times New Roman"/>
          <w:sz w:val="21"/>
          <w:szCs w:val="21"/>
        </w:rPr>
        <w:t>技术</w:t>
      </w:r>
    </w:p>
    <w:p w:rsidR="00F86525" w:rsidRDefault="00F86525">
      <w:pPr>
        <w:pStyle w:val="a6"/>
        <w:widowControl w:val="0"/>
        <w:spacing w:before="0" w:beforeAutospacing="0" w:after="0" w:afterAutospacing="0"/>
        <w:ind w:firstLine="42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B</w:t>
      </w:r>
      <w:r>
        <w:rPr>
          <w:rFonts w:ascii="Times New Roman" w:cs="Times New Roman"/>
          <w:sz w:val="21"/>
          <w:szCs w:val="21"/>
        </w:rPr>
        <w:t>．</w:t>
      </w:r>
      <w:r>
        <w:rPr>
          <w:rFonts w:ascii="Times New Roman" w:cs="Times New Roman" w:hint="eastAsia"/>
          <w:sz w:val="21"/>
          <w:szCs w:val="21"/>
        </w:rPr>
        <w:t>排</w:t>
      </w:r>
      <w:r>
        <w:rPr>
          <w:rFonts w:ascii="Times New Roman" w:cs="Times New Roman"/>
          <w:sz w:val="21"/>
          <w:szCs w:val="21"/>
        </w:rPr>
        <w:t>纵队时，如果看到自己前面的一位同学挡住了前面所有的人，队就排直了</w:t>
      </w:r>
    </w:p>
    <w:p w:rsidR="00F86525" w:rsidRDefault="00F86525">
      <w:pPr>
        <w:pStyle w:val="a6"/>
        <w:widowControl w:val="0"/>
        <w:spacing w:before="0" w:beforeAutospacing="0" w:after="0" w:afterAutospacing="0"/>
        <w:ind w:firstLine="42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C</w:t>
      </w:r>
      <w:r>
        <w:rPr>
          <w:rFonts w:ascii="Times New Roman" w:cs="Times New Roman"/>
          <w:sz w:val="21"/>
          <w:szCs w:val="21"/>
        </w:rPr>
        <w:t>．通过硬纸板上的小孔处看时，眼睛离小孔越近，看到的范围越大</w:t>
      </w:r>
    </w:p>
    <w:p w:rsidR="00F86525" w:rsidRDefault="00F86525">
      <w:pPr>
        <w:pStyle w:val="a6"/>
        <w:widowControl w:val="0"/>
        <w:spacing w:before="0" w:beforeAutospacing="0" w:after="0" w:afterAutospacing="0"/>
        <w:ind w:firstLine="420"/>
        <w:jc w:val="both"/>
        <w:rPr>
          <w:rFonts w:ascii="Times New Roman" w:hAnsi="Times New Roman" w:cs="Times New Roman" w:hint="eastAsia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D</w:t>
      </w:r>
      <w:r>
        <w:rPr>
          <w:rFonts w:ascii="Times New Roman" w:cs="Times New Roman"/>
          <w:sz w:val="21"/>
          <w:szCs w:val="21"/>
        </w:rPr>
        <w:t>．光在不均匀的大气层中传播</w:t>
      </w:r>
    </w:p>
    <w:p w:rsidR="00F86525" w:rsidRDefault="00F86525" w:rsidP="00D21135">
      <w:pPr>
        <w:pStyle w:val="a6"/>
        <w:widowControl w:val="0"/>
        <w:spacing w:before="0" w:beforeAutospacing="0" w:after="0" w:afterAutospacing="0"/>
        <w:ind w:firstLine="420"/>
        <w:jc w:val="both"/>
        <w:rPr>
          <w:rFonts w:ascii="Times New Roman" w:hAnsi="Times New Roman" w:cs="Times New Roman" w:hint="eastAsia"/>
          <w:sz w:val="21"/>
          <w:szCs w:val="21"/>
        </w:rPr>
      </w:pPr>
      <w:r w:rsidRPr="00D21135">
        <w:rPr>
          <w:rFonts w:ascii="Times New Roman" w:hAnsi="Times New Roman" w:cs="Times New Roman" w:hint="eastAsia"/>
          <w:color w:val="000000"/>
          <w:sz w:val="21"/>
          <w:szCs w:val="21"/>
        </w:rPr>
        <w:t>解析：</w:t>
      </w:r>
      <w:r>
        <w:rPr>
          <w:rFonts w:ascii="Times New Roman" w:hAnsi="Times New Roman" w:cs="Times New Roman" w:hint="eastAsia"/>
          <w:sz w:val="21"/>
          <w:szCs w:val="21"/>
        </w:rPr>
        <w:t>光只有在同种均匀介质中沿直线传播，光在不均匀的大气层中不能沿直线传播，选项</w:t>
      </w:r>
      <w:r>
        <w:rPr>
          <w:rFonts w:ascii="Times New Roman" w:hAnsi="Times New Roman" w:cs="Times New Roman"/>
          <w:sz w:val="21"/>
          <w:szCs w:val="21"/>
        </w:rPr>
        <w:t>D</w:t>
      </w:r>
      <w:r>
        <w:rPr>
          <w:rFonts w:ascii="Times New Roman" w:hAnsi="Times New Roman" w:cs="Times New Roman" w:hint="eastAsia"/>
          <w:sz w:val="21"/>
          <w:szCs w:val="21"/>
        </w:rPr>
        <w:t>正确。</w:t>
      </w:r>
    </w:p>
    <w:p w:rsidR="00F86525" w:rsidRDefault="00F86525" w:rsidP="00D21135">
      <w:pPr>
        <w:pStyle w:val="a6"/>
        <w:widowControl w:val="0"/>
        <w:spacing w:before="0" w:beforeAutospacing="0" w:after="0" w:afterAutospacing="0"/>
        <w:ind w:firstLine="420"/>
        <w:jc w:val="both"/>
        <w:rPr>
          <w:rFonts w:ascii="Times New Roman" w:hAnsi="Times New Roman" w:cs="Times New Roman"/>
          <w:sz w:val="21"/>
          <w:szCs w:val="21"/>
        </w:rPr>
      </w:pPr>
      <w:r w:rsidRPr="00D21135">
        <w:rPr>
          <w:rFonts w:ascii="Times New Roman" w:hAnsi="Times New Roman" w:cs="Times New Roman" w:hint="eastAsia"/>
          <w:color w:val="000000"/>
          <w:sz w:val="21"/>
          <w:szCs w:val="21"/>
        </w:rPr>
        <w:t>答案：</w:t>
      </w:r>
      <w:r>
        <w:rPr>
          <w:rFonts w:ascii="Times New Roman" w:hAnsi="Times New Roman" w:cs="Times New Roman" w:hint="eastAsia"/>
          <w:sz w:val="21"/>
          <w:szCs w:val="21"/>
        </w:rPr>
        <w:t>D</w:t>
      </w:r>
    </w:p>
    <w:p w:rsidR="00F86525" w:rsidRDefault="00F86525" w:rsidP="00D21135">
      <w:pPr>
        <w:pStyle w:val="a6"/>
        <w:widowControl w:val="0"/>
        <w:spacing w:before="0" w:beforeAutospacing="0" w:after="0" w:afterAutospacing="0"/>
        <w:ind w:firstLine="420"/>
        <w:jc w:val="both"/>
        <w:rPr>
          <w:rFonts w:ascii="Times New Roman" w:hAnsi="Times New Roman" w:cs="Times New Roman"/>
          <w:sz w:val="21"/>
          <w:szCs w:val="21"/>
        </w:rPr>
      </w:pPr>
      <w:r w:rsidRPr="00D21135">
        <w:rPr>
          <w:rFonts w:ascii="Times New Roman" w:hAnsi="Times New Roman" w:cs="Times New Roman"/>
          <w:color w:val="000000"/>
          <w:sz w:val="21"/>
          <w:szCs w:val="21"/>
        </w:rPr>
        <w:t>4</w:t>
      </w:r>
      <w:r w:rsidR="00681BFB" w:rsidRPr="002F6739">
        <w:rPr>
          <w:rFonts w:ascii="Times New Roman" w:hAnsi="Times New Roman" w:cs="Times New Roman" w:hint="eastAsia"/>
          <w:color w:val="000000"/>
          <w:sz w:val="21"/>
          <w:szCs w:val="21"/>
        </w:rPr>
        <w:t>．</w:t>
      </w:r>
      <w:r>
        <w:rPr>
          <w:rFonts w:ascii="Times New Roman" w:cs="Times New Roman"/>
          <w:sz w:val="21"/>
          <w:szCs w:val="21"/>
        </w:rPr>
        <w:t>关于光的传播，下列说法中正确的是</w:t>
      </w:r>
      <w:r>
        <w:rPr>
          <w:rFonts w:cs="Times New Roman"/>
          <w:sz w:val="21"/>
          <w:szCs w:val="21"/>
        </w:rPr>
        <w:t>(    )</w:t>
      </w:r>
    </w:p>
    <w:p w:rsidR="00F86525" w:rsidRDefault="00F86525">
      <w:pPr>
        <w:pStyle w:val="a6"/>
        <w:widowControl w:val="0"/>
        <w:spacing w:before="0" w:beforeAutospacing="0" w:after="0" w:afterAutospacing="0"/>
        <w:ind w:firstLine="42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A</w:t>
      </w:r>
      <w:r>
        <w:rPr>
          <w:rFonts w:ascii="Times New Roman" w:cs="Times New Roman"/>
          <w:sz w:val="21"/>
          <w:szCs w:val="21"/>
        </w:rPr>
        <w:t>．光在玻璃中不是沿直线传播</w:t>
      </w:r>
    </w:p>
    <w:p w:rsidR="00F86525" w:rsidRDefault="00F86525">
      <w:pPr>
        <w:pStyle w:val="a6"/>
        <w:widowControl w:val="0"/>
        <w:spacing w:before="0" w:beforeAutospacing="0" w:after="0" w:afterAutospacing="0"/>
        <w:ind w:firstLine="42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B</w:t>
      </w:r>
      <w:r>
        <w:rPr>
          <w:rFonts w:ascii="Times New Roman" w:cs="Times New Roman"/>
          <w:sz w:val="21"/>
          <w:szCs w:val="21"/>
        </w:rPr>
        <w:t>．光只在空气中才沿直线传播</w:t>
      </w:r>
    </w:p>
    <w:p w:rsidR="00F86525" w:rsidRDefault="00F86525">
      <w:pPr>
        <w:pStyle w:val="a6"/>
        <w:widowControl w:val="0"/>
        <w:spacing w:before="0" w:beforeAutospacing="0" w:after="0" w:afterAutospacing="0"/>
        <w:ind w:firstLine="42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C</w:t>
      </w:r>
      <w:r>
        <w:rPr>
          <w:rFonts w:ascii="Times New Roman" w:cs="Times New Roman"/>
          <w:sz w:val="21"/>
          <w:szCs w:val="21"/>
        </w:rPr>
        <w:t>．光在任何情况下都沿直线传播</w:t>
      </w:r>
    </w:p>
    <w:p w:rsidR="00F86525" w:rsidRDefault="00F86525">
      <w:pPr>
        <w:pStyle w:val="a6"/>
        <w:widowControl w:val="0"/>
        <w:spacing w:before="0" w:beforeAutospacing="0" w:after="0" w:afterAutospacing="0"/>
        <w:ind w:firstLine="420"/>
        <w:jc w:val="both"/>
        <w:rPr>
          <w:rFonts w:ascii="Times New Roman" w:cs="Times New Roman" w:hint="eastAsia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D</w:t>
      </w:r>
      <w:r>
        <w:rPr>
          <w:rFonts w:ascii="Times New Roman" w:cs="Times New Roman"/>
          <w:sz w:val="21"/>
          <w:szCs w:val="21"/>
        </w:rPr>
        <w:t>．光在同种均匀的介质中沿直线传播</w:t>
      </w:r>
    </w:p>
    <w:p w:rsidR="00F86525" w:rsidRDefault="00F86525" w:rsidP="00D21135">
      <w:pPr>
        <w:pStyle w:val="a6"/>
        <w:widowControl w:val="0"/>
        <w:spacing w:before="0" w:beforeAutospacing="0" w:after="0" w:afterAutospacing="0"/>
        <w:ind w:firstLine="420"/>
        <w:jc w:val="both"/>
        <w:rPr>
          <w:rFonts w:ascii="Times New Roman" w:cs="Times New Roman" w:hint="eastAsia"/>
          <w:sz w:val="21"/>
          <w:szCs w:val="21"/>
        </w:rPr>
      </w:pPr>
      <w:r w:rsidRPr="00D21135">
        <w:rPr>
          <w:rFonts w:ascii="Times New Roman" w:hAnsi="Times New Roman" w:cs="Times New Roman" w:hint="eastAsia"/>
          <w:color w:val="000000"/>
          <w:sz w:val="21"/>
          <w:szCs w:val="21"/>
        </w:rPr>
        <w:t>解析：</w:t>
      </w:r>
      <w:r>
        <w:rPr>
          <w:rFonts w:ascii="Times New Roman" w:cs="Times New Roman" w:hint="eastAsia"/>
          <w:sz w:val="21"/>
          <w:szCs w:val="21"/>
        </w:rPr>
        <w:t>光在同种均匀的介质中沿直线传播，选项</w:t>
      </w:r>
      <w:r>
        <w:rPr>
          <w:rFonts w:ascii="Times New Roman" w:cs="Times New Roman"/>
          <w:sz w:val="21"/>
          <w:szCs w:val="21"/>
        </w:rPr>
        <w:t>D</w:t>
      </w:r>
      <w:r>
        <w:rPr>
          <w:rFonts w:ascii="Times New Roman" w:cs="Times New Roman" w:hint="eastAsia"/>
          <w:sz w:val="21"/>
          <w:szCs w:val="21"/>
        </w:rPr>
        <w:t>正确。</w:t>
      </w:r>
    </w:p>
    <w:p w:rsidR="00F86525" w:rsidRDefault="00F86525" w:rsidP="00D21135">
      <w:pPr>
        <w:pStyle w:val="a6"/>
        <w:widowControl w:val="0"/>
        <w:spacing w:before="0" w:beforeAutospacing="0" w:after="0" w:afterAutospacing="0"/>
        <w:ind w:firstLine="420"/>
        <w:jc w:val="both"/>
        <w:rPr>
          <w:rFonts w:ascii="Times New Roman" w:hAnsi="Times New Roman" w:cs="Times New Roman"/>
          <w:sz w:val="21"/>
          <w:szCs w:val="21"/>
        </w:rPr>
      </w:pPr>
      <w:r w:rsidRPr="00D21135">
        <w:rPr>
          <w:rFonts w:ascii="Times New Roman" w:hAnsi="Times New Roman" w:cs="Times New Roman" w:hint="eastAsia"/>
          <w:color w:val="000000"/>
          <w:sz w:val="21"/>
          <w:szCs w:val="21"/>
        </w:rPr>
        <w:t>答案：</w:t>
      </w:r>
      <w:r>
        <w:rPr>
          <w:rFonts w:ascii="Times New Roman" w:cs="Times New Roman" w:hint="eastAsia"/>
          <w:sz w:val="21"/>
          <w:szCs w:val="21"/>
        </w:rPr>
        <w:t>D</w:t>
      </w:r>
    </w:p>
    <w:p w:rsidR="00F86525" w:rsidRDefault="00F86525" w:rsidP="00772469">
      <w:pPr>
        <w:pStyle w:val="1"/>
        <w:ind w:firstLine="482"/>
      </w:pPr>
      <w:r>
        <w:t>六、课堂小结</w:t>
      </w:r>
    </w:p>
    <w:p w:rsidR="00F86525" w:rsidRDefault="00F86525">
      <w:pPr>
        <w:pStyle w:val="a6"/>
        <w:widowControl w:val="0"/>
        <w:spacing w:before="0" w:beforeAutospacing="0" w:after="0" w:afterAutospacing="0"/>
        <w:ind w:firstLine="42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cs="Times New Roman"/>
          <w:sz w:val="21"/>
          <w:szCs w:val="21"/>
        </w:rPr>
        <w:t>本节主要讲了光源以及光的传播方面的知识：</w:t>
      </w:r>
    </w:p>
    <w:p w:rsidR="00F86525" w:rsidRDefault="00F86525">
      <w:pPr>
        <w:pStyle w:val="a6"/>
        <w:widowControl w:val="0"/>
        <w:spacing w:before="0" w:beforeAutospacing="0" w:after="0" w:afterAutospacing="0"/>
        <w:ind w:firstLine="42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1</w:t>
      </w:r>
      <w:r>
        <w:rPr>
          <w:rFonts w:ascii="Times New Roman" w:cs="Times New Roman"/>
          <w:sz w:val="21"/>
          <w:szCs w:val="21"/>
        </w:rPr>
        <w:t>．光在同种均匀介质中沿直线传播。</w:t>
      </w:r>
    </w:p>
    <w:p w:rsidR="00F86525" w:rsidRDefault="00F86525">
      <w:pPr>
        <w:pStyle w:val="a6"/>
        <w:widowControl w:val="0"/>
        <w:spacing w:before="0" w:beforeAutospacing="0" w:after="0" w:afterAutospacing="0"/>
        <w:ind w:firstLine="42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2</w:t>
      </w:r>
      <w:r>
        <w:rPr>
          <w:rFonts w:ascii="Times New Roman" w:cs="Times New Roman"/>
          <w:sz w:val="21"/>
          <w:szCs w:val="21"/>
        </w:rPr>
        <w:t>．证明光在均匀介质中沿直线传播的例子：影子的形成、小孔成像等。</w:t>
      </w:r>
    </w:p>
    <w:p w:rsidR="00F86525" w:rsidRDefault="00F86525">
      <w:pPr>
        <w:pStyle w:val="a6"/>
        <w:widowControl w:val="0"/>
        <w:spacing w:before="0" w:beforeAutospacing="0" w:after="0" w:afterAutospacing="0"/>
        <w:ind w:firstLine="42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lastRenderedPageBreak/>
        <w:t>3</w:t>
      </w:r>
      <w:r>
        <w:rPr>
          <w:rFonts w:ascii="Times New Roman" w:cs="Times New Roman"/>
          <w:sz w:val="21"/>
          <w:szCs w:val="21"/>
        </w:rPr>
        <w:t>．光速</w:t>
      </w:r>
    </w:p>
    <w:p w:rsidR="00F86525" w:rsidRDefault="00F86525">
      <w:pPr>
        <w:pStyle w:val="a6"/>
        <w:widowControl w:val="0"/>
        <w:spacing w:before="0" w:beforeAutospacing="0" w:after="0" w:afterAutospacing="0"/>
        <w:ind w:firstLine="42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cs="Times New Roman"/>
          <w:sz w:val="21"/>
          <w:szCs w:val="21"/>
        </w:rPr>
        <w:t>（</w:t>
      </w:r>
      <w:r>
        <w:rPr>
          <w:rFonts w:ascii="Times New Roman" w:hAnsi="Times New Roman" w:cs="Times New Roman"/>
          <w:sz w:val="21"/>
          <w:szCs w:val="21"/>
        </w:rPr>
        <w:t>1</w:t>
      </w:r>
      <w:r>
        <w:rPr>
          <w:rFonts w:ascii="Times New Roman" w:cs="Times New Roman"/>
          <w:sz w:val="21"/>
          <w:szCs w:val="21"/>
        </w:rPr>
        <w:t>）光在真空中传播速度最快为</w:t>
      </w:r>
      <w:r>
        <w:rPr>
          <w:rFonts w:ascii="Times New Roman" w:hAnsi="Times New Roman" w:cs="Times New Roman"/>
          <w:sz w:val="21"/>
          <w:szCs w:val="21"/>
        </w:rPr>
        <w:t>3</w:t>
      </w:r>
      <w:r>
        <w:rPr>
          <w:rFonts w:cs="Times New Roman"/>
          <w:sz w:val="21"/>
          <w:szCs w:val="21"/>
        </w:rPr>
        <w:t>×</w:t>
      </w:r>
      <w:r>
        <w:rPr>
          <w:rFonts w:ascii="Times New Roman" w:hAnsi="Times New Roman" w:cs="Times New Roman"/>
          <w:sz w:val="21"/>
          <w:szCs w:val="21"/>
        </w:rPr>
        <w:t>10</w:t>
      </w:r>
      <w:r>
        <w:rPr>
          <w:rFonts w:ascii="Times New Roman" w:hAnsi="Times New Roman" w:cs="Times New Roman"/>
          <w:sz w:val="21"/>
          <w:szCs w:val="21"/>
          <w:vertAlign w:val="superscript"/>
        </w:rPr>
        <w:t>8</w:t>
      </w:r>
      <w:r>
        <w:rPr>
          <w:rFonts w:ascii="Times New Roman" w:hAnsi="Times New Roman" w:cs="Times New Roman" w:hint="eastAsia"/>
          <w:sz w:val="21"/>
          <w:szCs w:val="21"/>
          <w:vertAlign w:val="superscript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m/s</w:t>
      </w:r>
      <w:r>
        <w:rPr>
          <w:rFonts w:ascii="Times New Roman" w:cs="Times New Roman"/>
          <w:sz w:val="21"/>
          <w:szCs w:val="21"/>
        </w:rPr>
        <w:t>。</w:t>
      </w:r>
    </w:p>
    <w:p w:rsidR="00F86525" w:rsidRDefault="00F86525">
      <w:pPr>
        <w:pStyle w:val="a6"/>
        <w:widowControl w:val="0"/>
        <w:spacing w:before="0" w:beforeAutospacing="0" w:after="0" w:afterAutospacing="0"/>
        <w:ind w:firstLine="42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cs="Times New Roman"/>
          <w:sz w:val="21"/>
          <w:szCs w:val="21"/>
        </w:rPr>
        <w:t>（</w:t>
      </w:r>
      <w:r>
        <w:rPr>
          <w:rFonts w:ascii="Times New Roman" w:hAnsi="Times New Roman" w:cs="Times New Roman"/>
          <w:sz w:val="21"/>
          <w:szCs w:val="21"/>
        </w:rPr>
        <w:t>2</w:t>
      </w:r>
      <w:r>
        <w:rPr>
          <w:rFonts w:ascii="Times New Roman" w:cs="Times New Roman"/>
          <w:sz w:val="21"/>
          <w:szCs w:val="21"/>
        </w:rPr>
        <w:t>）一般情况下：</w:t>
      </w:r>
      <w:r>
        <w:rPr>
          <w:rFonts w:ascii="Times New Roman" w:hAnsi="Times New Roman" w:cs="Times New Roman"/>
          <w:i/>
          <w:sz w:val="21"/>
          <w:szCs w:val="21"/>
        </w:rPr>
        <w:t>v</w:t>
      </w:r>
      <w:r>
        <w:rPr>
          <w:rFonts w:ascii="Times New Roman" w:cs="Times New Roman"/>
          <w:sz w:val="21"/>
          <w:szCs w:val="21"/>
          <w:vertAlign w:val="subscript"/>
        </w:rPr>
        <w:t>气</w:t>
      </w:r>
      <w:r>
        <w:rPr>
          <w:rFonts w:ascii="Times New Roman" w:hAnsi="Times New Roman" w:cs="Times New Roman"/>
          <w:sz w:val="21"/>
          <w:szCs w:val="21"/>
        </w:rPr>
        <w:t>&gt;</w:t>
      </w:r>
      <w:r>
        <w:rPr>
          <w:rFonts w:ascii="Times New Roman" w:hAnsi="Times New Roman" w:cs="Times New Roman"/>
          <w:i/>
          <w:sz w:val="21"/>
          <w:szCs w:val="21"/>
        </w:rPr>
        <w:t>v</w:t>
      </w:r>
      <w:r>
        <w:rPr>
          <w:rFonts w:ascii="Times New Roman" w:cs="Times New Roman"/>
          <w:sz w:val="21"/>
          <w:szCs w:val="21"/>
          <w:vertAlign w:val="subscript"/>
        </w:rPr>
        <w:t>液</w:t>
      </w:r>
      <w:r>
        <w:rPr>
          <w:rFonts w:ascii="Times New Roman" w:hAnsi="Times New Roman" w:cs="Times New Roman"/>
          <w:sz w:val="21"/>
          <w:szCs w:val="21"/>
        </w:rPr>
        <w:t>&gt;</w:t>
      </w:r>
      <w:r>
        <w:rPr>
          <w:rFonts w:ascii="Times New Roman" w:hAnsi="Times New Roman" w:cs="Times New Roman"/>
          <w:i/>
          <w:sz w:val="21"/>
          <w:szCs w:val="21"/>
        </w:rPr>
        <w:t>v</w:t>
      </w:r>
      <w:r>
        <w:rPr>
          <w:rFonts w:ascii="Times New Roman" w:cs="Times New Roman"/>
          <w:sz w:val="21"/>
          <w:szCs w:val="21"/>
          <w:vertAlign w:val="subscript"/>
        </w:rPr>
        <w:t>固</w:t>
      </w:r>
      <w:r>
        <w:rPr>
          <w:rFonts w:ascii="Times New Roman" w:cs="Times New Roman"/>
          <w:sz w:val="21"/>
          <w:szCs w:val="21"/>
        </w:rPr>
        <w:t>。</w:t>
      </w:r>
    </w:p>
    <w:p w:rsidR="00F86525" w:rsidRDefault="00F86525" w:rsidP="00772469">
      <w:pPr>
        <w:pStyle w:val="1"/>
        <w:ind w:firstLine="482"/>
      </w:pPr>
      <w:r>
        <w:t>七、板书设计</w:t>
      </w:r>
    </w:p>
    <w:p w:rsidR="00F86525" w:rsidRPr="00E61C86" w:rsidRDefault="00E61C86" w:rsidP="00E61C86">
      <w:pPr>
        <w:ind w:firstLine="422"/>
        <w:jc w:val="center"/>
        <w:rPr>
          <w:rFonts w:hint="eastAsia"/>
          <w:b/>
        </w:rPr>
      </w:pPr>
      <w:r w:rsidRPr="00E61C86">
        <w:rPr>
          <w:rFonts w:hint="eastAsia"/>
          <w:b/>
        </w:rPr>
        <w:t>第</w:t>
      </w:r>
      <w:r w:rsidRPr="00E61C86">
        <w:rPr>
          <w:rFonts w:hint="eastAsia"/>
          <w:b/>
        </w:rPr>
        <w:t>1</w:t>
      </w:r>
      <w:r w:rsidRPr="00E61C86">
        <w:rPr>
          <w:rFonts w:hint="eastAsia"/>
          <w:b/>
        </w:rPr>
        <w:t>节</w:t>
      </w:r>
      <w:r w:rsidRPr="00E61C86">
        <w:rPr>
          <w:rFonts w:hint="eastAsia"/>
          <w:b/>
        </w:rPr>
        <w:t xml:space="preserve"> </w:t>
      </w:r>
      <w:r w:rsidR="00F86525" w:rsidRPr="00E61C86">
        <w:rPr>
          <w:rFonts w:hint="eastAsia"/>
          <w:b/>
        </w:rPr>
        <w:t>光的直线传播</w:t>
      </w:r>
    </w:p>
    <w:p w:rsidR="00F86525" w:rsidRDefault="00E61C86">
      <w:pPr>
        <w:ind w:firstLine="420"/>
        <w:rPr>
          <w:szCs w:val="21"/>
        </w:rPr>
      </w:pPr>
      <w:r>
        <w:rPr>
          <w:rFonts w:hAnsi="宋体" w:hint="eastAsia"/>
          <w:szCs w:val="21"/>
        </w:rPr>
        <w:t>一</w:t>
      </w:r>
      <w:r>
        <w:rPr>
          <w:rFonts w:hAnsi="宋体"/>
          <w:szCs w:val="21"/>
        </w:rPr>
        <w:t>、</w:t>
      </w:r>
      <w:r w:rsidR="00F86525">
        <w:rPr>
          <w:rFonts w:hAnsi="宋体"/>
          <w:szCs w:val="21"/>
        </w:rPr>
        <w:t>光源：能够发光的物体，称之为光源。</w:t>
      </w:r>
    </w:p>
    <w:p w:rsidR="00F86525" w:rsidRDefault="00F86525">
      <w:pPr>
        <w:ind w:firstLine="420"/>
        <w:rPr>
          <w:szCs w:val="21"/>
        </w:rPr>
      </w:pPr>
      <w:r>
        <w:rPr>
          <w:szCs w:val="21"/>
        </w:rPr>
        <w:t>1</w:t>
      </w:r>
      <w:r>
        <w:rPr>
          <w:rFonts w:hAnsi="宋体"/>
          <w:szCs w:val="21"/>
        </w:rPr>
        <w:t>．天然光源</w:t>
      </w:r>
    </w:p>
    <w:p w:rsidR="00F86525" w:rsidRDefault="00F86525">
      <w:pPr>
        <w:ind w:firstLine="420"/>
        <w:rPr>
          <w:szCs w:val="21"/>
        </w:rPr>
      </w:pPr>
      <w:r>
        <w:rPr>
          <w:szCs w:val="21"/>
        </w:rPr>
        <w:t>2</w:t>
      </w:r>
      <w:r>
        <w:rPr>
          <w:rFonts w:hAnsi="宋体"/>
          <w:szCs w:val="21"/>
        </w:rPr>
        <w:t>．人造光源</w:t>
      </w:r>
    </w:p>
    <w:p w:rsidR="00F86525" w:rsidRDefault="00E61C86">
      <w:pPr>
        <w:ind w:firstLine="420"/>
        <w:rPr>
          <w:szCs w:val="21"/>
        </w:rPr>
      </w:pPr>
      <w:r>
        <w:rPr>
          <w:rFonts w:hAnsi="宋体" w:hint="eastAsia"/>
          <w:szCs w:val="21"/>
        </w:rPr>
        <w:t>二</w:t>
      </w:r>
      <w:r>
        <w:rPr>
          <w:rFonts w:hAnsi="宋体"/>
          <w:szCs w:val="21"/>
        </w:rPr>
        <w:t>、</w:t>
      </w:r>
      <w:r w:rsidR="00F86525">
        <w:rPr>
          <w:rFonts w:hAnsi="宋体"/>
          <w:szCs w:val="21"/>
        </w:rPr>
        <w:t>光的直线传播</w:t>
      </w:r>
    </w:p>
    <w:p w:rsidR="00F86525" w:rsidRDefault="00F86525">
      <w:pPr>
        <w:ind w:firstLine="420"/>
        <w:rPr>
          <w:szCs w:val="21"/>
        </w:rPr>
      </w:pPr>
      <w:r>
        <w:rPr>
          <w:szCs w:val="21"/>
        </w:rPr>
        <w:t>1</w:t>
      </w:r>
      <w:r>
        <w:rPr>
          <w:rFonts w:hAnsi="宋体"/>
          <w:szCs w:val="21"/>
        </w:rPr>
        <w:t>．光在同种均匀介质中沿直线传播。</w:t>
      </w:r>
    </w:p>
    <w:p w:rsidR="00F86525" w:rsidRDefault="00F86525">
      <w:pPr>
        <w:ind w:firstLine="420"/>
        <w:rPr>
          <w:szCs w:val="21"/>
        </w:rPr>
      </w:pPr>
      <w:r>
        <w:rPr>
          <w:szCs w:val="21"/>
        </w:rPr>
        <w:t>2</w:t>
      </w:r>
      <w:r>
        <w:rPr>
          <w:rFonts w:hAnsi="宋体"/>
          <w:szCs w:val="21"/>
        </w:rPr>
        <w:t>．光线：用一条带有箭头的直线来表示光传播的径迹和方向。</w:t>
      </w:r>
    </w:p>
    <w:p w:rsidR="00F86525" w:rsidRDefault="00F86525">
      <w:pPr>
        <w:ind w:firstLine="420"/>
        <w:rPr>
          <w:szCs w:val="21"/>
        </w:rPr>
      </w:pPr>
      <w:r>
        <w:rPr>
          <w:szCs w:val="21"/>
        </w:rPr>
        <w:t>3</w:t>
      </w:r>
      <w:r>
        <w:rPr>
          <w:rFonts w:hAnsi="宋体"/>
          <w:szCs w:val="21"/>
        </w:rPr>
        <w:t>．应用：激光准值、列队看齐、针孔照相机、皮影戏、遮阳等。</w:t>
      </w:r>
    </w:p>
    <w:p w:rsidR="00F86525" w:rsidRDefault="00E61C86">
      <w:pPr>
        <w:ind w:firstLine="420"/>
        <w:rPr>
          <w:szCs w:val="21"/>
        </w:rPr>
      </w:pPr>
      <w:r>
        <w:rPr>
          <w:rFonts w:hAnsi="宋体" w:hint="eastAsia"/>
          <w:szCs w:val="21"/>
        </w:rPr>
        <w:t>三</w:t>
      </w:r>
      <w:r>
        <w:rPr>
          <w:rFonts w:hAnsi="宋体"/>
          <w:szCs w:val="21"/>
        </w:rPr>
        <w:t>、</w:t>
      </w:r>
      <w:r w:rsidR="00F86525">
        <w:rPr>
          <w:rFonts w:hAnsi="宋体"/>
          <w:szCs w:val="21"/>
        </w:rPr>
        <w:t>光速</w:t>
      </w:r>
    </w:p>
    <w:p w:rsidR="00F86525" w:rsidRDefault="00F86525">
      <w:pPr>
        <w:ind w:firstLine="420"/>
        <w:rPr>
          <w:szCs w:val="21"/>
        </w:rPr>
      </w:pPr>
      <w:r>
        <w:rPr>
          <w:szCs w:val="21"/>
        </w:rPr>
        <w:t>1</w:t>
      </w:r>
      <w:r>
        <w:rPr>
          <w:rFonts w:hAnsi="宋体"/>
          <w:szCs w:val="21"/>
        </w:rPr>
        <w:t>．真空中的光速：</w:t>
      </w:r>
      <w:r>
        <w:rPr>
          <w:i/>
          <w:szCs w:val="21"/>
        </w:rPr>
        <w:t>c</w:t>
      </w:r>
      <w:r>
        <w:rPr>
          <w:szCs w:val="21"/>
        </w:rPr>
        <w:t>=3</w:t>
      </w:r>
      <w:r>
        <w:rPr>
          <w:rFonts w:ascii="宋体" w:hAnsi="宋体"/>
          <w:szCs w:val="21"/>
        </w:rPr>
        <w:t>×</w:t>
      </w:r>
      <w:r>
        <w:rPr>
          <w:szCs w:val="21"/>
        </w:rPr>
        <w:t>10</w:t>
      </w:r>
      <w:r>
        <w:rPr>
          <w:szCs w:val="21"/>
          <w:vertAlign w:val="superscript"/>
        </w:rPr>
        <w:t>8</w:t>
      </w:r>
      <w:r>
        <w:rPr>
          <w:rFonts w:hint="eastAsia"/>
          <w:szCs w:val="21"/>
          <w:vertAlign w:val="superscript"/>
        </w:rPr>
        <w:t xml:space="preserve"> </w:t>
      </w:r>
      <w:r>
        <w:rPr>
          <w:szCs w:val="21"/>
        </w:rPr>
        <w:t>m/s</w:t>
      </w:r>
      <w:r>
        <w:rPr>
          <w:rFonts w:hAnsi="宋体"/>
          <w:szCs w:val="21"/>
        </w:rPr>
        <w:t>。</w:t>
      </w:r>
    </w:p>
    <w:p w:rsidR="00F86525" w:rsidRDefault="00F86525">
      <w:pPr>
        <w:ind w:firstLine="420"/>
        <w:rPr>
          <w:szCs w:val="21"/>
        </w:rPr>
      </w:pPr>
      <w:r>
        <w:rPr>
          <w:szCs w:val="21"/>
        </w:rPr>
        <w:t>2</w:t>
      </w:r>
      <w:r>
        <w:rPr>
          <w:rFonts w:hAnsi="宋体"/>
          <w:szCs w:val="21"/>
        </w:rPr>
        <w:t>．光年：天文学常用的长度单位，</w:t>
      </w:r>
      <w:r>
        <w:rPr>
          <w:szCs w:val="21"/>
        </w:rPr>
        <w:t>1</w:t>
      </w:r>
      <w:r>
        <w:rPr>
          <w:rFonts w:hAnsi="宋体"/>
          <w:szCs w:val="21"/>
        </w:rPr>
        <w:t>光年＝</w:t>
      </w:r>
      <w:r>
        <w:rPr>
          <w:szCs w:val="21"/>
        </w:rPr>
        <w:t>9.46</w:t>
      </w:r>
      <w:r>
        <w:rPr>
          <w:rFonts w:ascii="宋体" w:hAnsi="宋体"/>
          <w:szCs w:val="21"/>
        </w:rPr>
        <w:t>×</w:t>
      </w:r>
      <w:r>
        <w:rPr>
          <w:szCs w:val="21"/>
        </w:rPr>
        <w:t>10</w:t>
      </w:r>
      <w:r>
        <w:rPr>
          <w:szCs w:val="21"/>
          <w:vertAlign w:val="superscript"/>
        </w:rPr>
        <w:t>12</w:t>
      </w:r>
      <w:r>
        <w:rPr>
          <w:rFonts w:hint="eastAsia"/>
          <w:szCs w:val="21"/>
          <w:vertAlign w:val="superscript"/>
        </w:rPr>
        <w:t xml:space="preserve"> </w:t>
      </w:r>
      <w:r>
        <w:rPr>
          <w:szCs w:val="21"/>
        </w:rPr>
        <w:t>km</w:t>
      </w:r>
      <w:r>
        <w:rPr>
          <w:rFonts w:hAnsi="宋体"/>
          <w:szCs w:val="21"/>
        </w:rPr>
        <w:t>。</w:t>
      </w:r>
    </w:p>
    <w:p w:rsidR="00F86525" w:rsidRDefault="00F86525">
      <w:pPr>
        <w:pStyle w:val="a6"/>
        <w:widowControl w:val="0"/>
        <w:spacing w:before="0" w:beforeAutospacing="0" w:after="0" w:afterAutospacing="0"/>
        <w:ind w:firstLine="420"/>
        <w:jc w:val="both"/>
        <w:rPr>
          <w:rFonts w:ascii="Times New Roman" w:hAnsi="Times New Roman" w:cs="Times New Roman"/>
          <w:sz w:val="21"/>
          <w:szCs w:val="21"/>
        </w:rPr>
      </w:pPr>
    </w:p>
    <w:sectPr w:rsidR="00F86525">
      <w:headerReference w:type="default" r:id="rId11"/>
      <w:footerReference w:type="default" r:id="rId12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632A" w:rsidRDefault="00D6632A">
      <w:pPr>
        <w:ind w:firstLine="420"/>
      </w:pPr>
      <w:r>
        <w:separator/>
      </w:r>
    </w:p>
  </w:endnote>
  <w:endnote w:type="continuationSeparator" w:id="0">
    <w:p w:rsidR="00D6632A" w:rsidRDefault="00D6632A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14ED" w:rsidRDefault="002B14ED">
    <w:pPr>
      <w:pStyle w:val="a5"/>
      <w:ind w:firstLine="360"/>
      <w:jc w:val="center"/>
    </w:pPr>
    <w:r>
      <w:fldChar w:fldCharType="begin"/>
    </w:r>
    <w:r>
      <w:instrText>PAGE   \* MERGEFORMAT</w:instrText>
    </w:r>
    <w:r>
      <w:fldChar w:fldCharType="separate"/>
    </w:r>
    <w:r w:rsidR="00611477" w:rsidRPr="00611477">
      <w:rPr>
        <w:noProof/>
        <w:lang w:val="zh-CN"/>
      </w:rPr>
      <w:t>1</w:t>
    </w:r>
    <w:r>
      <w:fldChar w:fldCharType="end"/>
    </w:r>
  </w:p>
  <w:p w:rsidR="002B14ED" w:rsidRDefault="002B14ED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632A" w:rsidRDefault="00D6632A">
      <w:pPr>
        <w:ind w:firstLine="420"/>
      </w:pPr>
      <w:r>
        <w:separator/>
      </w:r>
    </w:p>
  </w:footnote>
  <w:footnote w:type="continuationSeparator" w:id="0">
    <w:p w:rsidR="00D6632A" w:rsidRDefault="00D6632A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6525" w:rsidRDefault="00F86525">
    <w:pPr>
      <w:pStyle w:val="a7"/>
      <w:pBdr>
        <w:bottom w:val="none" w:sz="0" w:space="0" w:color="auto"/>
      </w:pBdr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897"/>
    <w:rsid w:val="00035A6C"/>
    <w:rsid w:val="000434BA"/>
    <w:rsid w:val="00053502"/>
    <w:rsid w:val="00060494"/>
    <w:rsid w:val="000728BB"/>
    <w:rsid w:val="00092A68"/>
    <w:rsid w:val="000D59F4"/>
    <w:rsid w:val="000E32CF"/>
    <w:rsid w:val="001000E5"/>
    <w:rsid w:val="00112A0C"/>
    <w:rsid w:val="00127D4E"/>
    <w:rsid w:val="001364EB"/>
    <w:rsid w:val="001465AD"/>
    <w:rsid w:val="00161DC7"/>
    <w:rsid w:val="00167B94"/>
    <w:rsid w:val="00175F7E"/>
    <w:rsid w:val="00190E02"/>
    <w:rsid w:val="001A1507"/>
    <w:rsid w:val="001A675F"/>
    <w:rsid w:val="001A79A5"/>
    <w:rsid w:val="001B39B9"/>
    <w:rsid w:val="001C5ABD"/>
    <w:rsid w:val="001D7F11"/>
    <w:rsid w:val="001E3897"/>
    <w:rsid w:val="001F06AF"/>
    <w:rsid w:val="001F1FB1"/>
    <w:rsid w:val="001F3598"/>
    <w:rsid w:val="0022125F"/>
    <w:rsid w:val="00221FC5"/>
    <w:rsid w:val="00235CED"/>
    <w:rsid w:val="00254F6F"/>
    <w:rsid w:val="00274C40"/>
    <w:rsid w:val="00290A1E"/>
    <w:rsid w:val="002A0CDA"/>
    <w:rsid w:val="002B14ED"/>
    <w:rsid w:val="002B7508"/>
    <w:rsid w:val="002C25BF"/>
    <w:rsid w:val="002D2283"/>
    <w:rsid w:val="002F6739"/>
    <w:rsid w:val="00316098"/>
    <w:rsid w:val="00333F5F"/>
    <w:rsid w:val="00334760"/>
    <w:rsid w:val="00345D1E"/>
    <w:rsid w:val="0035135B"/>
    <w:rsid w:val="00356968"/>
    <w:rsid w:val="00380046"/>
    <w:rsid w:val="00394922"/>
    <w:rsid w:val="003A4141"/>
    <w:rsid w:val="003A4FE6"/>
    <w:rsid w:val="003B1B8A"/>
    <w:rsid w:val="003D4BFA"/>
    <w:rsid w:val="003E505E"/>
    <w:rsid w:val="003E74CF"/>
    <w:rsid w:val="003F5819"/>
    <w:rsid w:val="00405EE5"/>
    <w:rsid w:val="00417024"/>
    <w:rsid w:val="00436336"/>
    <w:rsid w:val="00464792"/>
    <w:rsid w:val="00466CC0"/>
    <w:rsid w:val="00496C37"/>
    <w:rsid w:val="004C7AE6"/>
    <w:rsid w:val="004D05AA"/>
    <w:rsid w:val="004E1E4F"/>
    <w:rsid w:val="004E31A9"/>
    <w:rsid w:val="005033FE"/>
    <w:rsid w:val="00513B97"/>
    <w:rsid w:val="0052071E"/>
    <w:rsid w:val="00525CC8"/>
    <w:rsid w:val="0054368E"/>
    <w:rsid w:val="0054637A"/>
    <w:rsid w:val="005473CF"/>
    <w:rsid w:val="00555D23"/>
    <w:rsid w:val="00561B2A"/>
    <w:rsid w:val="00565DC4"/>
    <w:rsid w:val="00570D6D"/>
    <w:rsid w:val="0058228E"/>
    <w:rsid w:val="005A3371"/>
    <w:rsid w:val="005A7845"/>
    <w:rsid w:val="005B2BD9"/>
    <w:rsid w:val="005F0723"/>
    <w:rsid w:val="00603EF6"/>
    <w:rsid w:val="00611477"/>
    <w:rsid w:val="006271A7"/>
    <w:rsid w:val="006356FA"/>
    <w:rsid w:val="006402AB"/>
    <w:rsid w:val="006531A4"/>
    <w:rsid w:val="006555E1"/>
    <w:rsid w:val="00681BFB"/>
    <w:rsid w:val="00685EBC"/>
    <w:rsid w:val="006946EA"/>
    <w:rsid w:val="00695418"/>
    <w:rsid w:val="0069768F"/>
    <w:rsid w:val="006B00CF"/>
    <w:rsid w:val="006B1657"/>
    <w:rsid w:val="006B76DB"/>
    <w:rsid w:val="006C4AB2"/>
    <w:rsid w:val="006C795E"/>
    <w:rsid w:val="006D4494"/>
    <w:rsid w:val="006E1367"/>
    <w:rsid w:val="006E4200"/>
    <w:rsid w:val="006F705A"/>
    <w:rsid w:val="00707604"/>
    <w:rsid w:val="007250C5"/>
    <w:rsid w:val="00736393"/>
    <w:rsid w:val="007526B9"/>
    <w:rsid w:val="00764D51"/>
    <w:rsid w:val="0076653C"/>
    <w:rsid w:val="00772469"/>
    <w:rsid w:val="00785E96"/>
    <w:rsid w:val="0078772B"/>
    <w:rsid w:val="007B42FF"/>
    <w:rsid w:val="007C150B"/>
    <w:rsid w:val="007D2131"/>
    <w:rsid w:val="007D5795"/>
    <w:rsid w:val="0080674E"/>
    <w:rsid w:val="00806BF2"/>
    <w:rsid w:val="008102B8"/>
    <w:rsid w:val="00817EF9"/>
    <w:rsid w:val="00826216"/>
    <w:rsid w:val="00847319"/>
    <w:rsid w:val="00851BB0"/>
    <w:rsid w:val="00861976"/>
    <w:rsid w:val="00875FA4"/>
    <w:rsid w:val="00883125"/>
    <w:rsid w:val="00885539"/>
    <w:rsid w:val="00885B2B"/>
    <w:rsid w:val="00893D73"/>
    <w:rsid w:val="008A6D56"/>
    <w:rsid w:val="008B12AB"/>
    <w:rsid w:val="008B2C23"/>
    <w:rsid w:val="008B6610"/>
    <w:rsid w:val="009068EB"/>
    <w:rsid w:val="00921424"/>
    <w:rsid w:val="009330C6"/>
    <w:rsid w:val="009348EC"/>
    <w:rsid w:val="009540F3"/>
    <w:rsid w:val="009602C0"/>
    <w:rsid w:val="00966D70"/>
    <w:rsid w:val="009722EA"/>
    <w:rsid w:val="0098345C"/>
    <w:rsid w:val="009A239E"/>
    <w:rsid w:val="009B0512"/>
    <w:rsid w:val="009B0EB5"/>
    <w:rsid w:val="009B2B93"/>
    <w:rsid w:val="009C6958"/>
    <w:rsid w:val="00A21579"/>
    <w:rsid w:val="00A35644"/>
    <w:rsid w:val="00A63545"/>
    <w:rsid w:val="00A655C1"/>
    <w:rsid w:val="00A74103"/>
    <w:rsid w:val="00A75D66"/>
    <w:rsid w:val="00AC479A"/>
    <w:rsid w:val="00AD1F32"/>
    <w:rsid w:val="00AD7DB4"/>
    <w:rsid w:val="00B17070"/>
    <w:rsid w:val="00B208B6"/>
    <w:rsid w:val="00B3153A"/>
    <w:rsid w:val="00B71C02"/>
    <w:rsid w:val="00BA2DDC"/>
    <w:rsid w:val="00BC1E9A"/>
    <w:rsid w:val="00BE095C"/>
    <w:rsid w:val="00BF58BF"/>
    <w:rsid w:val="00C04E9E"/>
    <w:rsid w:val="00C20E1A"/>
    <w:rsid w:val="00C66516"/>
    <w:rsid w:val="00C70C7D"/>
    <w:rsid w:val="00C86A40"/>
    <w:rsid w:val="00C948F3"/>
    <w:rsid w:val="00CA2AB8"/>
    <w:rsid w:val="00CA4F54"/>
    <w:rsid w:val="00CB6458"/>
    <w:rsid w:val="00CD179D"/>
    <w:rsid w:val="00CD56DD"/>
    <w:rsid w:val="00CF5312"/>
    <w:rsid w:val="00CF6CB8"/>
    <w:rsid w:val="00D174BB"/>
    <w:rsid w:val="00D21135"/>
    <w:rsid w:val="00D30385"/>
    <w:rsid w:val="00D37ED0"/>
    <w:rsid w:val="00D4712D"/>
    <w:rsid w:val="00D518A2"/>
    <w:rsid w:val="00D6632A"/>
    <w:rsid w:val="00D67B52"/>
    <w:rsid w:val="00D71EF6"/>
    <w:rsid w:val="00DE16C0"/>
    <w:rsid w:val="00DE5F61"/>
    <w:rsid w:val="00E064B3"/>
    <w:rsid w:val="00E22B7C"/>
    <w:rsid w:val="00E33F0D"/>
    <w:rsid w:val="00E4750B"/>
    <w:rsid w:val="00E53098"/>
    <w:rsid w:val="00E55879"/>
    <w:rsid w:val="00E61C86"/>
    <w:rsid w:val="00E656B7"/>
    <w:rsid w:val="00EA0F5E"/>
    <w:rsid w:val="00ED7974"/>
    <w:rsid w:val="00F16655"/>
    <w:rsid w:val="00F5002B"/>
    <w:rsid w:val="00F54C20"/>
    <w:rsid w:val="00F81EAA"/>
    <w:rsid w:val="00F82C1D"/>
    <w:rsid w:val="00F86525"/>
    <w:rsid w:val="00FA547C"/>
    <w:rsid w:val="00FC469B"/>
    <w:rsid w:val="00FE32C3"/>
    <w:rsid w:val="076126C0"/>
    <w:rsid w:val="10C87F96"/>
    <w:rsid w:val="17E4280B"/>
    <w:rsid w:val="24FD24B3"/>
    <w:rsid w:val="3B936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iPriority="35" w:unhideWhenUsed="1" w:qFormat="1"/>
    <w:lsdException w:name="Title" w:uiPriority="10" w:qFormat="1"/>
    <w:lsdException w:name="Default Paragraph Font" w:semiHidden="1"/>
    <w:lsdException w:name="Subtitle" w:uiPriority="11" w:qFormat="1"/>
    <w:lsdException w:name="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22EA"/>
    <w:pPr>
      <w:widowControl w:val="0"/>
      <w:adjustRightInd w:val="0"/>
      <w:snapToGrid w:val="0"/>
      <w:spacing w:line="360" w:lineRule="auto"/>
      <w:ind w:firstLineChars="200" w:firstLine="200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aliases w:val="一级"/>
    <w:basedOn w:val="a"/>
    <w:next w:val="a"/>
    <w:link w:val="1Char"/>
    <w:uiPriority w:val="9"/>
    <w:qFormat/>
    <w:rsid w:val="009722EA"/>
    <w:pPr>
      <w:keepNext/>
      <w:keepLines/>
      <w:spacing w:before="100" w:beforeAutospacing="1" w:after="100" w:afterAutospacing="1" w:line="240" w:lineRule="auto"/>
      <w:outlineLvl w:val="0"/>
    </w:pPr>
    <w:rPr>
      <w:b/>
      <w:bCs/>
      <w:kern w:val="44"/>
      <w:sz w:val="24"/>
      <w:szCs w:val="44"/>
    </w:rPr>
  </w:style>
  <w:style w:type="paragraph" w:styleId="2">
    <w:name w:val="heading 2"/>
    <w:aliases w:val="二级"/>
    <w:basedOn w:val="a"/>
    <w:next w:val="a"/>
    <w:link w:val="2Char"/>
    <w:uiPriority w:val="9"/>
    <w:semiHidden/>
    <w:unhideWhenUsed/>
    <w:qFormat/>
    <w:rsid w:val="009722EA"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Pr>
      <w:b/>
      <w:bCs/>
    </w:rPr>
  </w:style>
  <w:style w:type="character" w:customStyle="1" w:styleId="a4">
    <w:name w:val="页脚 字符"/>
    <w:link w:val="a5"/>
    <w:rPr>
      <w:kern w:val="2"/>
      <w:sz w:val="18"/>
      <w:szCs w:val="18"/>
    </w:rPr>
  </w:style>
  <w:style w:type="paragraph" w:styleId="a6">
    <w:name w:val="Normal (Web)"/>
    <w:basedOn w:val="a"/>
    <w:uiPriority w:val="99"/>
    <w:pPr>
      <w:widowControl/>
      <w:spacing w:before="100" w:beforeAutospacing="1" w:after="100" w:afterAutospacing="1"/>
    </w:pPr>
    <w:rPr>
      <w:rFonts w:ascii="宋体" w:hAnsi="宋体" w:cs="宋体"/>
      <w:kern w:val="0"/>
      <w:sz w:val="24"/>
    </w:rPr>
  </w:style>
  <w:style w:type="paragraph" w:styleId="a7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8">
    <w:name w:val="No Spacing"/>
    <w:qFormat/>
    <w:pPr>
      <w:widowControl w:val="0"/>
      <w:jc w:val="both"/>
    </w:pPr>
    <w:rPr>
      <w:kern w:val="2"/>
      <w:sz w:val="21"/>
    </w:rPr>
  </w:style>
  <w:style w:type="paragraph" w:styleId="a5">
    <w:name w:val="footer"/>
    <w:basedOn w:val="a"/>
    <w:link w:val="a4"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customStyle="1" w:styleId="10">
    <w:name w:val="样式1"/>
    <w:basedOn w:val="a6"/>
    <w:pPr>
      <w:ind w:firstLine="420"/>
      <w:jc w:val="both"/>
    </w:pPr>
    <w:rPr>
      <w:sz w:val="21"/>
    </w:rPr>
  </w:style>
  <w:style w:type="paragraph" w:styleId="a9">
    <w:name w:val="Balloon Text"/>
    <w:basedOn w:val="a"/>
    <w:semiHidden/>
    <w:rPr>
      <w:sz w:val="18"/>
      <w:szCs w:val="18"/>
    </w:rPr>
  </w:style>
  <w:style w:type="paragraph" w:styleId="aa">
    <w:name w:val="annotation text"/>
    <w:basedOn w:val="a"/>
    <w:link w:val="ab"/>
  </w:style>
  <w:style w:type="paragraph" w:customStyle="1" w:styleId="tt">
    <w:name w:val="tt"/>
    <w:basedOn w:val="a"/>
    <w:pPr>
      <w:widowControl/>
      <w:spacing w:before="100" w:beforeAutospacing="1" w:after="100" w:afterAutospacing="1"/>
    </w:pPr>
    <w:rPr>
      <w:rFonts w:ascii="宋体" w:hAnsi="宋体" w:cs="宋体"/>
      <w:kern w:val="0"/>
      <w:sz w:val="24"/>
    </w:rPr>
  </w:style>
  <w:style w:type="character" w:styleId="ac">
    <w:name w:val="annotation reference"/>
    <w:rsid w:val="0076653C"/>
    <w:rPr>
      <w:sz w:val="21"/>
      <w:szCs w:val="21"/>
    </w:rPr>
  </w:style>
  <w:style w:type="paragraph" w:styleId="ad">
    <w:name w:val="annotation subject"/>
    <w:basedOn w:val="aa"/>
    <w:next w:val="aa"/>
    <w:link w:val="ae"/>
    <w:rsid w:val="0076653C"/>
    <w:rPr>
      <w:b/>
      <w:bCs/>
    </w:rPr>
  </w:style>
  <w:style w:type="character" w:customStyle="1" w:styleId="ab">
    <w:name w:val="批注文字 字符"/>
    <w:link w:val="aa"/>
    <w:rsid w:val="0076653C"/>
    <w:rPr>
      <w:kern w:val="2"/>
      <w:sz w:val="21"/>
      <w:szCs w:val="24"/>
    </w:rPr>
  </w:style>
  <w:style w:type="character" w:customStyle="1" w:styleId="ae">
    <w:name w:val="批注主题 字符"/>
    <w:link w:val="ad"/>
    <w:rsid w:val="0076653C"/>
    <w:rPr>
      <w:b/>
      <w:bCs/>
      <w:kern w:val="2"/>
      <w:sz w:val="21"/>
      <w:szCs w:val="24"/>
    </w:rPr>
  </w:style>
  <w:style w:type="character" w:customStyle="1" w:styleId="Char">
    <w:name w:val="页脚 Char"/>
    <w:uiPriority w:val="99"/>
    <w:rsid w:val="002B14ED"/>
    <w:rPr>
      <w:rFonts w:eastAsia="Calibri"/>
      <w:sz w:val="21"/>
    </w:rPr>
  </w:style>
  <w:style w:type="character" w:styleId="af">
    <w:name w:val="Hyperlink"/>
    <w:uiPriority w:val="99"/>
    <w:unhideWhenUsed/>
    <w:rsid w:val="003E505E"/>
    <w:rPr>
      <w:color w:val="0000FF"/>
      <w:u w:val="single"/>
    </w:rPr>
  </w:style>
  <w:style w:type="character" w:customStyle="1" w:styleId="1Char">
    <w:name w:val="标题 1 Char"/>
    <w:aliases w:val="一级 Char"/>
    <w:link w:val="1"/>
    <w:uiPriority w:val="9"/>
    <w:rsid w:val="009722EA"/>
    <w:rPr>
      <w:rFonts w:ascii="Times New Roman" w:hAnsi="Times New Roman"/>
      <w:b/>
      <w:bCs/>
      <w:kern w:val="44"/>
      <w:sz w:val="24"/>
      <w:szCs w:val="44"/>
    </w:rPr>
  </w:style>
  <w:style w:type="character" w:customStyle="1" w:styleId="2Char">
    <w:name w:val="标题 2 Char"/>
    <w:aliases w:val="二级 Char"/>
    <w:link w:val="2"/>
    <w:uiPriority w:val="9"/>
    <w:semiHidden/>
    <w:rsid w:val="009722EA"/>
    <w:rPr>
      <w:rFonts w:ascii="Times New Roman" w:hAnsi="Times New Roman"/>
      <w:b/>
      <w:bCs/>
      <w:kern w:val="2"/>
      <w:sz w:val="32"/>
      <w:szCs w:val="32"/>
    </w:rPr>
  </w:style>
  <w:style w:type="paragraph" w:styleId="af0">
    <w:name w:val="Title"/>
    <w:aliases w:val="大标题（节名）"/>
    <w:basedOn w:val="a"/>
    <w:next w:val="a"/>
    <w:link w:val="Char0"/>
    <w:uiPriority w:val="10"/>
    <w:qFormat/>
    <w:rsid w:val="009722EA"/>
    <w:pPr>
      <w:spacing w:before="240" w:after="60"/>
      <w:jc w:val="center"/>
      <w:outlineLvl w:val="0"/>
    </w:pPr>
    <w:rPr>
      <w:b/>
      <w:bCs/>
      <w:sz w:val="36"/>
      <w:szCs w:val="32"/>
    </w:rPr>
  </w:style>
  <w:style w:type="character" w:customStyle="1" w:styleId="Char0">
    <w:name w:val="标题 Char"/>
    <w:aliases w:val="大标题（节名） Char"/>
    <w:link w:val="af0"/>
    <w:uiPriority w:val="10"/>
    <w:rsid w:val="009722EA"/>
    <w:rPr>
      <w:rFonts w:ascii="Times New Roman" w:hAnsi="Times New Roman"/>
      <w:b/>
      <w:bCs/>
      <w:kern w:val="2"/>
      <w:sz w:val="36"/>
      <w:szCs w:val="32"/>
    </w:rPr>
  </w:style>
  <w:style w:type="paragraph" w:styleId="af1">
    <w:name w:val="Subtitle"/>
    <w:aliases w:val="课时"/>
    <w:basedOn w:val="a"/>
    <w:next w:val="a"/>
    <w:link w:val="Char1"/>
    <w:uiPriority w:val="11"/>
    <w:qFormat/>
    <w:rsid w:val="009722EA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副标题 Char"/>
    <w:aliases w:val="课时 Char"/>
    <w:link w:val="af1"/>
    <w:uiPriority w:val="11"/>
    <w:rsid w:val="009722EA"/>
    <w:rPr>
      <w:rFonts w:ascii="Cambria" w:hAnsi="Cambria"/>
      <w:b/>
      <w:bCs/>
      <w:kern w:val="28"/>
      <w:sz w:val="32"/>
      <w:szCs w:val="32"/>
    </w:rPr>
  </w:style>
  <w:style w:type="paragraph" w:styleId="af2">
    <w:name w:val="List Paragraph"/>
    <w:basedOn w:val="a"/>
    <w:uiPriority w:val="34"/>
    <w:qFormat/>
    <w:rsid w:val="009722EA"/>
    <w:pPr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397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zw123.com/jiaoan/html/302/index.html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463</Words>
  <Characters>2645</Characters>
  <Application>Microsoft Office Word</Application>
  <DocSecurity>0</DocSecurity>
  <PresentationFormat/>
  <Lines>22</Lines>
  <Paragraphs>6</Paragraphs>
  <Slides>0</Slides>
  <Notes>0</Notes>
  <HiddenSlides>0</HiddenSlides>
  <MMClips>0</MMClips>
  <ScaleCrop>false</ScaleCrop>
  <Manager/>
  <Company/>
  <LinksUpToDate>false</LinksUpToDate>
  <CharactersWithSpaces>3102</CharactersWithSpaces>
  <SharedDoc>false</SharedDoc>
  <HLinks>
    <vt:vector size="6" baseType="variant">
      <vt:variant>
        <vt:i4>7405687</vt:i4>
      </vt:variant>
      <vt:variant>
        <vt:i4>0</vt:i4>
      </vt:variant>
      <vt:variant>
        <vt:i4>0</vt:i4>
      </vt:variant>
      <vt:variant>
        <vt:i4>5</vt:i4>
      </vt:variant>
      <vt:variant>
        <vt:lpwstr>http://www.zw123.com/jiaoan/html/302/index.html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光的直线传播</dc:title>
  <dc:subject/>
  <dc:creator/>
  <cp:keywords/>
  <dc:description/>
  <cp:lastModifiedBy/>
  <cp:revision>1</cp:revision>
  <dcterms:created xsi:type="dcterms:W3CDTF">2019-10-14T11:56:00Z</dcterms:created>
  <dcterms:modified xsi:type="dcterms:W3CDTF">2019-10-14T11:56:00Z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